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7E76" w14:textId="58D5DDC1" w:rsidR="00D56C9A" w:rsidRPr="00FE01DF" w:rsidRDefault="00D56C9A" w:rsidP="00FE01DF">
      <w:pPr>
        <w:pStyle w:val="Textbody"/>
        <w:spacing w:after="0"/>
        <w:rPr>
          <w:rFonts w:asciiTheme="minorHAnsi" w:hAnsiTheme="minorHAnsi" w:cstheme="minorHAnsi"/>
          <w:b/>
          <w:bCs/>
          <w:sz w:val="20"/>
          <w:szCs w:val="20"/>
        </w:rPr>
      </w:pPr>
      <w:r w:rsidRPr="004929D4">
        <w:rPr>
          <w:rFonts w:asciiTheme="minorHAnsi" w:hAnsiTheme="minorHAnsi" w:cstheme="minorHAnsi"/>
          <w:b/>
          <w:bCs/>
          <w:sz w:val="20"/>
          <w:szCs w:val="20"/>
        </w:rPr>
        <w:t>Ra</w:t>
      </w:r>
      <w:r w:rsidR="00A52F1E">
        <w:rPr>
          <w:rFonts w:asciiTheme="minorHAnsi" w:hAnsiTheme="minorHAnsi" w:cstheme="minorHAnsi"/>
          <w:b/>
          <w:bCs/>
          <w:sz w:val="20"/>
          <w:szCs w:val="20"/>
        </w:rPr>
        <w:t>b</w:t>
      </w:r>
      <w:r w:rsidRPr="004929D4">
        <w:rPr>
          <w:rFonts w:asciiTheme="minorHAnsi" w:hAnsiTheme="minorHAnsi" w:cstheme="minorHAnsi"/>
          <w:b/>
          <w:bCs/>
          <w:sz w:val="20"/>
          <w:szCs w:val="20"/>
        </w:rPr>
        <w:t>bah</w:t>
      </w:r>
      <w:r w:rsidR="00A52F1E">
        <w:rPr>
          <w:rFonts w:asciiTheme="minorHAnsi" w:hAnsiTheme="minorHAnsi" w:cstheme="minorHAnsi"/>
          <w:b/>
          <w:bCs/>
          <w:sz w:val="20"/>
          <w:szCs w:val="20"/>
        </w:rPr>
        <w:t xml:space="preserve"> Honor</w:t>
      </w:r>
    </w:p>
    <w:p w14:paraId="779BEB89" w14:textId="77777777" w:rsidR="008669A8" w:rsidRPr="008B7D51" w:rsidRDefault="008669A8" w:rsidP="008669A8">
      <w:pPr>
        <w:spacing w:beforeAutospacing="1" w:after="100" w:afterAutospacing="1" w:line="240" w:lineRule="auto"/>
        <w:outlineLvl w:val="0"/>
        <w:rPr>
          <w:rFonts w:eastAsia="SimSun" w:cstheme="minorHAnsi"/>
          <w:kern w:val="3"/>
          <w:sz w:val="20"/>
          <w:szCs w:val="20"/>
          <w:lang w:eastAsia="zh-CN" w:bidi="hi-IN"/>
        </w:rPr>
      </w:pPr>
      <w:r w:rsidRPr="008B7D51">
        <w:rPr>
          <w:rFonts w:eastAsia="SimSun" w:cstheme="minorHAnsi"/>
          <w:kern w:val="3"/>
          <w:sz w:val="20"/>
          <w:szCs w:val="20"/>
          <w:lang w:eastAsia="zh-CN" w:bidi="hi-IN"/>
        </w:rPr>
        <w:t>“Honor cultures probably rely too much on shame, but our modern alternative is an epidemic of shamelessness.”</w:t>
      </w:r>
    </w:p>
    <w:p w14:paraId="33A7D60A" w14:textId="77777777" w:rsidR="008669A8" w:rsidRPr="008B7D51" w:rsidRDefault="008669A8" w:rsidP="008669A8">
      <w:pPr>
        <w:spacing w:after="0" w:line="240" w:lineRule="auto"/>
        <w:rPr>
          <w:rFonts w:eastAsia="SimSun" w:cstheme="minorHAnsi"/>
          <w:kern w:val="3"/>
          <w:sz w:val="20"/>
          <w:szCs w:val="20"/>
          <w:lang w:eastAsia="zh-CN" w:bidi="hi-IN"/>
        </w:rPr>
      </w:pPr>
      <w:r w:rsidRPr="008B7D51">
        <w:rPr>
          <w:rFonts w:eastAsia="SimSun" w:cstheme="minorHAnsi"/>
          <w:kern w:val="3"/>
          <w:sz w:val="20"/>
          <w:szCs w:val="20"/>
          <w:lang w:eastAsia="zh-CN" w:bidi="hi-IN"/>
        </w:rPr>
        <w:t xml:space="preserve">— </w:t>
      </w:r>
      <w:proofErr w:type="spellStart"/>
      <w:r w:rsidRPr="008B7D51">
        <w:rPr>
          <w:rFonts w:eastAsia="SimSun" w:cstheme="minorHAnsi"/>
          <w:kern w:val="3"/>
          <w:sz w:val="20"/>
          <w:szCs w:val="20"/>
          <w:lang w:eastAsia="zh-CN" w:bidi="hi-IN"/>
        </w:rPr>
        <w:t>Tamler</w:t>
      </w:r>
      <w:proofErr w:type="spellEnd"/>
      <w:r w:rsidRPr="008B7D51">
        <w:rPr>
          <w:rFonts w:eastAsia="SimSun" w:cstheme="minorHAnsi"/>
          <w:kern w:val="3"/>
          <w:sz w:val="20"/>
          <w:szCs w:val="20"/>
          <w:lang w:eastAsia="zh-CN" w:bidi="hi-IN"/>
        </w:rPr>
        <w:t xml:space="preserve"> Sommers</w:t>
      </w:r>
    </w:p>
    <w:p w14:paraId="50036C09" w14:textId="77777777" w:rsidR="008669A8" w:rsidRDefault="008669A8" w:rsidP="00D56C9A">
      <w:pPr>
        <w:pStyle w:val="NoSpacing"/>
        <w:rPr>
          <w:rFonts w:asciiTheme="minorHAnsi" w:hAnsiTheme="minorHAnsi" w:cstheme="minorHAnsi"/>
          <w:sz w:val="20"/>
          <w:szCs w:val="20"/>
        </w:rPr>
      </w:pPr>
    </w:p>
    <w:p w14:paraId="308148CA" w14:textId="22CBF986" w:rsidR="00D56C9A" w:rsidRPr="004929D4" w:rsidRDefault="00A52F1E" w:rsidP="00D56C9A">
      <w:pPr>
        <w:pStyle w:val="NoSpacing"/>
        <w:rPr>
          <w:rFonts w:asciiTheme="minorHAnsi" w:hAnsiTheme="minorHAnsi" w:cstheme="minorHAnsi"/>
          <w:bCs/>
          <w:sz w:val="20"/>
          <w:szCs w:val="20"/>
        </w:rPr>
      </w:pPr>
      <w:r>
        <w:rPr>
          <w:rFonts w:asciiTheme="minorHAnsi" w:hAnsiTheme="minorHAnsi" w:cstheme="minorHAnsi"/>
          <w:sz w:val="20"/>
          <w:szCs w:val="20"/>
        </w:rPr>
        <w:t xml:space="preserve">I was assigned to read a thick commentary for a class on </w:t>
      </w:r>
      <w:r w:rsidR="00D56C9A" w:rsidRPr="004929D4">
        <w:rPr>
          <w:rFonts w:asciiTheme="minorHAnsi" w:hAnsiTheme="minorHAnsi" w:cstheme="minorHAnsi"/>
          <w:bCs/>
          <w:sz w:val="20"/>
          <w:szCs w:val="20"/>
        </w:rPr>
        <w:t>1 Peter</w:t>
      </w:r>
      <w:r>
        <w:rPr>
          <w:rFonts w:asciiTheme="minorHAnsi" w:hAnsiTheme="minorHAnsi" w:cstheme="minorHAnsi"/>
          <w:bCs/>
          <w:sz w:val="20"/>
          <w:szCs w:val="20"/>
        </w:rPr>
        <w:t xml:space="preserve">. Have your ever read a commentary straight through? They are helpful as a reference resource. They are bit thick </w:t>
      </w:r>
      <w:r w:rsidR="00B772C9">
        <w:rPr>
          <w:rFonts w:asciiTheme="minorHAnsi" w:hAnsiTheme="minorHAnsi" w:cstheme="minorHAnsi"/>
          <w:bCs/>
          <w:sz w:val="20"/>
          <w:szCs w:val="20"/>
        </w:rPr>
        <w:t xml:space="preserve">just to read. But that was the assignment. </w:t>
      </w:r>
      <w:r w:rsidR="009E31DD">
        <w:rPr>
          <w:rFonts w:asciiTheme="minorHAnsi" w:hAnsiTheme="minorHAnsi" w:cstheme="minorHAnsi"/>
          <w:bCs/>
          <w:sz w:val="20"/>
          <w:szCs w:val="20"/>
        </w:rPr>
        <w:t xml:space="preserve">Then there was one more step after the </w:t>
      </w:r>
      <w:r w:rsidR="00065C3C">
        <w:rPr>
          <w:rFonts w:asciiTheme="minorHAnsi" w:hAnsiTheme="minorHAnsi" w:cstheme="minorHAnsi"/>
          <w:bCs/>
          <w:sz w:val="20"/>
          <w:szCs w:val="20"/>
        </w:rPr>
        <w:t xml:space="preserve">reading was finished. We had to </w:t>
      </w:r>
      <w:r w:rsidR="005C6685">
        <w:rPr>
          <w:rFonts w:asciiTheme="minorHAnsi" w:hAnsiTheme="minorHAnsi" w:cstheme="minorHAnsi"/>
          <w:bCs/>
          <w:sz w:val="20"/>
          <w:szCs w:val="20"/>
        </w:rPr>
        <w:t xml:space="preserve">sign </w:t>
      </w:r>
      <w:r w:rsidR="00065C3C">
        <w:rPr>
          <w:rFonts w:asciiTheme="minorHAnsi" w:hAnsiTheme="minorHAnsi" w:cstheme="minorHAnsi"/>
          <w:bCs/>
          <w:sz w:val="20"/>
          <w:szCs w:val="20"/>
        </w:rPr>
        <w:t xml:space="preserve">an honor statement. </w:t>
      </w:r>
      <w:r w:rsidR="00973573">
        <w:rPr>
          <w:rFonts w:asciiTheme="minorHAnsi" w:hAnsiTheme="minorHAnsi" w:cstheme="minorHAnsi"/>
          <w:bCs/>
          <w:sz w:val="20"/>
          <w:szCs w:val="20"/>
        </w:rPr>
        <w:t xml:space="preserve">I have seen these before but this one was detailed. It gave three options. </w:t>
      </w:r>
    </w:p>
    <w:p w14:paraId="1CC74CA1" w14:textId="77777777" w:rsidR="00D56C9A" w:rsidRPr="004929D4" w:rsidRDefault="00D56C9A" w:rsidP="00D56C9A">
      <w:pPr>
        <w:pStyle w:val="NoSpacing"/>
        <w:rPr>
          <w:rFonts w:asciiTheme="minorHAnsi" w:hAnsiTheme="minorHAnsi" w:cstheme="minorHAnsi"/>
          <w:i/>
          <w:sz w:val="20"/>
          <w:szCs w:val="20"/>
        </w:rPr>
      </w:pPr>
      <w:r w:rsidRPr="004929D4">
        <w:rPr>
          <w:rFonts w:asciiTheme="minorHAnsi" w:hAnsiTheme="minorHAnsi" w:cstheme="minorHAnsi"/>
          <w:b/>
          <w:bCs/>
          <w:i/>
          <w:sz w:val="20"/>
          <w:szCs w:val="20"/>
        </w:rPr>
        <w:t>Read in Detail</w:t>
      </w:r>
      <w:r w:rsidRPr="004929D4">
        <w:rPr>
          <w:rFonts w:asciiTheme="minorHAnsi" w:hAnsiTheme="minorHAnsi" w:cstheme="minorHAnsi"/>
          <w:i/>
          <w:sz w:val="20"/>
          <w:szCs w:val="20"/>
        </w:rPr>
        <w:t xml:space="preserve"> – reading thoroughly every portion of the reading assignment, reading every page in detail.  Earns 100%</w:t>
      </w:r>
    </w:p>
    <w:p w14:paraId="24D36D45" w14:textId="77777777" w:rsidR="00D56C9A" w:rsidRPr="004929D4" w:rsidRDefault="00D56C9A" w:rsidP="00D56C9A">
      <w:pPr>
        <w:pStyle w:val="NoSpacing"/>
        <w:rPr>
          <w:rFonts w:asciiTheme="minorHAnsi" w:hAnsiTheme="minorHAnsi" w:cstheme="minorHAnsi"/>
          <w:i/>
          <w:sz w:val="20"/>
          <w:szCs w:val="20"/>
        </w:rPr>
      </w:pPr>
      <w:r w:rsidRPr="004929D4">
        <w:rPr>
          <w:rFonts w:asciiTheme="minorHAnsi" w:hAnsiTheme="minorHAnsi" w:cstheme="minorHAnsi"/>
          <w:b/>
          <w:bCs/>
          <w:i/>
          <w:sz w:val="20"/>
          <w:szCs w:val="20"/>
        </w:rPr>
        <w:t>Read</w:t>
      </w:r>
      <w:r w:rsidRPr="004929D4">
        <w:rPr>
          <w:rFonts w:asciiTheme="minorHAnsi" w:hAnsiTheme="minorHAnsi" w:cstheme="minorHAnsi"/>
          <w:i/>
          <w:sz w:val="20"/>
          <w:szCs w:val="20"/>
        </w:rPr>
        <w:t xml:space="preserve"> – reading a major portion of each page, but not every word.  Earns 75%</w:t>
      </w:r>
    </w:p>
    <w:p w14:paraId="33E2ECBF" w14:textId="7C2755F9" w:rsidR="00D56C9A" w:rsidRPr="004929D4" w:rsidRDefault="00D56C9A" w:rsidP="00D56C9A">
      <w:pPr>
        <w:rPr>
          <w:rFonts w:cstheme="minorHAnsi"/>
          <w:i/>
          <w:sz w:val="20"/>
          <w:szCs w:val="20"/>
        </w:rPr>
      </w:pPr>
      <w:r w:rsidRPr="004929D4">
        <w:rPr>
          <w:rFonts w:cstheme="minorHAnsi"/>
          <w:b/>
          <w:bCs/>
          <w:i/>
          <w:sz w:val="20"/>
          <w:szCs w:val="20"/>
        </w:rPr>
        <w:t>Skimmed</w:t>
      </w:r>
      <w:r w:rsidRPr="004929D4">
        <w:rPr>
          <w:rFonts w:cstheme="minorHAnsi"/>
          <w:i/>
          <w:sz w:val="20"/>
          <w:szCs w:val="20"/>
        </w:rPr>
        <w:t xml:space="preserve"> – going through each page noting the </w:t>
      </w:r>
      <w:proofErr w:type="gramStart"/>
      <w:r w:rsidRPr="004929D4">
        <w:rPr>
          <w:rFonts w:cstheme="minorHAnsi"/>
          <w:i/>
          <w:sz w:val="20"/>
          <w:szCs w:val="20"/>
        </w:rPr>
        <w:t>principle</w:t>
      </w:r>
      <w:proofErr w:type="gramEnd"/>
      <w:r w:rsidRPr="004929D4">
        <w:rPr>
          <w:rFonts w:cstheme="minorHAnsi"/>
          <w:i/>
          <w:sz w:val="20"/>
          <w:szCs w:val="20"/>
        </w:rPr>
        <w:t xml:space="preserve"> concepts so that you can give a brief summary of what the topic was about.  Earns 50%</w:t>
      </w:r>
    </w:p>
    <w:p w14:paraId="23A11C20" w14:textId="3645A327" w:rsidR="00D56C9A" w:rsidRPr="00EE5DA0" w:rsidRDefault="00FA6D30" w:rsidP="00D56C9A">
      <w:pPr>
        <w:pStyle w:val="Textbody"/>
        <w:spacing w:after="0"/>
        <w:rPr>
          <w:rFonts w:asciiTheme="minorHAnsi" w:hAnsiTheme="minorHAnsi" w:cstheme="minorHAnsi"/>
          <w:b/>
          <w:bCs/>
          <w:iCs/>
          <w:sz w:val="20"/>
          <w:szCs w:val="20"/>
        </w:rPr>
      </w:pPr>
      <w:r w:rsidRPr="00EE5DA0">
        <w:rPr>
          <w:rFonts w:asciiTheme="minorHAnsi" w:hAnsiTheme="minorHAnsi" w:cstheme="minorHAnsi"/>
          <w:iCs/>
          <w:sz w:val="20"/>
          <w:szCs w:val="20"/>
        </w:rPr>
        <w:t xml:space="preserve">Before </w:t>
      </w:r>
      <w:r w:rsidR="00EE5DA0" w:rsidRPr="00EE5DA0">
        <w:rPr>
          <w:rFonts w:asciiTheme="minorHAnsi" w:hAnsiTheme="minorHAnsi" w:cstheme="minorHAnsi"/>
          <w:iCs/>
          <w:sz w:val="20"/>
          <w:szCs w:val="20"/>
        </w:rPr>
        <w:t>being prompted to sign the statement I read these words, “</w:t>
      </w:r>
      <w:r w:rsidR="00D56C9A" w:rsidRPr="00EE5DA0">
        <w:rPr>
          <w:rFonts w:asciiTheme="minorHAnsi" w:hAnsiTheme="minorHAnsi" w:cstheme="minorHAnsi"/>
          <w:iCs/>
          <w:sz w:val="20"/>
          <w:szCs w:val="20"/>
        </w:rPr>
        <w:t xml:space="preserve">Turning in this report means that you agree to the following statement: </w:t>
      </w:r>
      <w:r w:rsidR="00D56C9A" w:rsidRPr="00EE5DA0">
        <w:rPr>
          <w:rFonts w:asciiTheme="minorHAnsi" w:hAnsiTheme="minorHAnsi" w:cstheme="minorHAnsi"/>
          <w:b/>
          <w:bCs/>
          <w:iCs/>
          <w:sz w:val="20"/>
          <w:szCs w:val="20"/>
        </w:rPr>
        <w:t>On my honor, I promise to maintain the highest standards of honesty, integrity, and personal responsibility on this assignment.</w:t>
      </w:r>
      <w:r w:rsidR="00EE5DA0" w:rsidRPr="00EE5DA0">
        <w:rPr>
          <w:rFonts w:asciiTheme="minorHAnsi" w:hAnsiTheme="minorHAnsi" w:cstheme="minorHAnsi"/>
          <w:b/>
          <w:bCs/>
          <w:iCs/>
          <w:sz w:val="20"/>
          <w:szCs w:val="20"/>
        </w:rPr>
        <w:t>”</w:t>
      </w:r>
    </w:p>
    <w:p w14:paraId="76C0CF10" w14:textId="77777777" w:rsidR="00D56C9A" w:rsidRDefault="00D56C9A" w:rsidP="00D56C9A">
      <w:pPr>
        <w:pStyle w:val="Textbody"/>
        <w:spacing w:after="0"/>
        <w:rPr>
          <w:rFonts w:asciiTheme="minorHAnsi" w:hAnsiTheme="minorHAnsi" w:cstheme="minorHAnsi"/>
          <w:b/>
          <w:bCs/>
          <w:sz w:val="20"/>
          <w:szCs w:val="20"/>
        </w:rPr>
      </w:pPr>
    </w:p>
    <w:p w14:paraId="419F726C" w14:textId="4BE7F928" w:rsidR="00957715" w:rsidRDefault="002F401F" w:rsidP="00D56C9A">
      <w:pPr>
        <w:pStyle w:val="Textbody"/>
        <w:spacing w:after="0"/>
        <w:rPr>
          <w:rFonts w:asciiTheme="minorHAnsi" w:hAnsiTheme="minorHAnsi" w:cstheme="minorHAnsi"/>
          <w:sz w:val="20"/>
          <w:szCs w:val="20"/>
        </w:rPr>
      </w:pPr>
      <w:r>
        <w:rPr>
          <w:rFonts w:asciiTheme="minorHAnsi" w:hAnsiTheme="minorHAnsi" w:cstheme="minorHAnsi"/>
          <w:sz w:val="20"/>
          <w:szCs w:val="20"/>
        </w:rPr>
        <w:t xml:space="preserve">The appeal to honor is motivating. </w:t>
      </w:r>
      <w:r w:rsidR="009658C8">
        <w:rPr>
          <w:rFonts w:asciiTheme="minorHAnsi" w:hAnsiTheme="minorHAnsi" w:cstheme="minorHAnsi"/>
          <w:sz w:val="20"/>
          <w:szCs w:val="20"/>
        </w:rPr>
        <w:t xml:space="preserve">If </w:t>
      </w:r>
      <w:r w:rsidR="00E65A2E">
        <w:rPr>
          <w:rFonts w:asciiTheme="minorHAnsi" w:hAnsiTheme="minorHAnsi" w:cstheme="minorHAnsi"/>
          <w:sz w:val="20"/>
          <w:szCs w:val="20"/>
        </w:rPr>
        <w:t xml:space="preserve">a student was comfortable with </w:t>
      </w:r>
      <w:r w:rsidR="000374B8">
        <w:rPr>
          <w:rFonts w:asciiTheme="minorHAnsi" w:hAnsiTheme="minorHAnsi" w:cstheme="minorHAnsi"/>
          <w:sz w:val="20"/>
          <w:szCs w:val="20"/>
        </w:rPr>
        <w:t>stretching</w:t>
      </w:r>
      <w:r w:rsidR="00E65A2E">
        <w:rPr>
          <w:rFonts w:asciiTheme="minorHAnsi" w:hAnsiTheme="minorHAnsi" w:cstheme="minorHAnsi"/>
          <w:sz w:val="20"/>
          <w:szCs w:val="20"/>
        </w:rPr>
        <w:t xml:space="preserve"> the truth</w:t>
      </w:r>
      <w:r w:rsidR="000374B8">
        <w:rPr>
          <w:rFonts w:asciiTheme="minorHAnsi" w:hAnsiTheme="minorHAnsi" w:cstheme="minorHAnsi"/>
          <w:sz w:val="20"/>
          <w:szCs w:val="20"/>
        </w:rPr>
        <w:t>, t</w:t>
      </w:r>
      <w:r w:rsidR="00E65A2E">
        <w:rPr>
          <w:rFonts w:asciiTheme="minorHAnsi" w:hAnsiTheme="minorHAnsi" w:cstheme="minorHAnsi"/>
          <w:sz w:val="20"/>
          <w:szCs w:val="20"/>
        </w:rPr>
        <w:t xml:space="preserve">hose </w:t>
      </w:r>
      <w:r w:rsidR="000374B8">
        <w:rPr>
          <w:rFonts w:asciiTheme="minorHAnsi" w:hAnsiTheme="minorHAnsi" w:cstheme="minorHAnsi"/>
          <w:sz w:val="20"/>
          <w:szCs w:val="20"/>
        </w:rPr>
        <w:t xml:space="preserve">words made it far less comfortable. </w:t>
      </w:r>
      <w:r w:rsidR="00DC6ABE">
        <w:rPr>
          <w:rFonts w:asciiTheme="minorHAnsi" w:hAnsiTheme="minorHAnsi" w:cstheme="minorHAnsi"/>
          <w:sz w:val="20"/>
          <w:szCs w:val="20"/>
        </w:rPr>
        <w:t xml:space="preserve">Maintaining honor should cause us to pause. It should weigh on our minds. </w:t>
      </w:r>
    </w:p>
    <w:p w14:paraId="3797FFD4" w14:textId="77777777" w:rsidR="00DC6ABE" w:rsidRDefault="00DC6ABE" w:rsidP="00D56C9A">
      <w:pPr>
        <w:pStyle w:val="Textbody"/>
        <w:spacing w:after="0"/>
        <w:rPr>
          <w:rFonts w:asciiTheme="minorHAnsi" w:hAnsiTheme="minorHAnsi" w:cstheme="minorHAnsi"/>
          <w:sz w:val="20"/>
          <w:szCs w:val="20"/>
        </w:rPr>
      </w:pPr>
    </w:p>
    <w:p w14:paraId="36B69426" w14:textId="0B46D160" w:rsidR="00DC6ABE" w:rsidRDefault="009B2B72" w:rsidP="00D56C9A">
      <w:pPr>
        <w:pStyle w:val="Textbody"/>
        <w:spacing w:after="0"/>
        <w:rPr>
          <w:rFonts w:asciiTheme="minorHAnsi" w:hAnsiTheme="minorHAnsi" w:cstheme="minorHAnsi"/>
          <w:sz w:val="20"/>
          <w:szCs w:val="20"/>
        </w:rPr>
      </w:pPr>
      <w:r>
        <w:rPr>
          <w:rFonts w:asciiTheme="minorHAnsi" w:hAnsiTheme="minorHAnsi" w:cstheme="minorHAnsi"/>
          <w:sz w:val="20"/>
          <w:szCs w:val="20"/>
        </w:rPr>
        <w:t>The weight of honor is felt less in an American culture</w:t>
      </w:r>
      <w:r w:rsidR="00464323">
        <w:rPr>
          <w:rFonts w:asciiTheme="minorHAnsi" w:hAnsiTheme="minorHAnsi" w:cstheme="minorHAnsi"/>
          <w:sz w:val="20"/>
          <w:szCs w:val="20"/>
        </w:rPr>
        <w:t xml:space="preserve"> than in the many cultures throughout history that have been shaped by honor and shame. </w:t>
      </w:r>
      <w:r w:rsidR="00582FC1">
        <w:rPr>
          <w:rFonts w:asciiTheme="minorHAnsi" w:hAnsiTheme="minorHAnsi" w:cstheme="minorHAnsi"/>
          <w:sz w:val="20"/>
          <w:szCs w:val="20"/>
        </w:rPr>
        <w:t>As the west value</w:t>
      </w:r>
      <w:r w:rsidR="00FE7F43">
        <w:rPr>
          <w:rFonts w:asciiTheme="minorHAnsi" w:hAnsiTheme="minorHAnsi" w:cstheme="minorHAnsi"/>
          <w:sz w:val="20"/>
          <w:szCs w:val="20"/>
        </w:rPr>
        <w:t>s</w:t>
      </w:r>
      <w:r w:rsidR="00582FC1">
        <w:rPr>
          <w:rFonts w:asciiTheme="minorHAnsi" w:hAnsiTheme="minorHAnsi" w:cstheme="minorHAnsi"/>
          <w:sz w:val="20"/>
          <w:szCs w:val="20"/>
        </w:rPr>
        <w:t xml:space="preserve"> individuality</w:t>
      </w:r>
      <w:r w:rsidR="002F0B01">
        <w:rPr>
          <w:rFonts w:asciiTheme="minorHAnsi" w:hAnsiTheme="minorHAnsi" w:cstheme="minorHAnsi"/>
          <w:sz w:val="20"/>
          <w:szCs w:val="20"/>
        </w:rPr>
        <w:t xml:space="preserve"> and freedom much of the world is motivated by maintaining honor. </w:t>
      </w:r>
      <w:r w:rsidR="002679CA">
        <w:rPr>
          <w:rFonts w:asciiTheme="minorHAnsi" w:hAnsiTheme="minorHAnsi" w:cstheme="minorHAnsi"/>
          <w:sz w:val="20"/>
          <w:szCs w:val="20"/>
        </w:rPr>
        <w:t>In these cultur</w:t>
      </w:r>
      <w:r w:rsidR="00D06FEC">
        <w:rPr>
          <w:rFonts w:asciiTheme="minorHAnsi" w:hAnsiTheme="minorHAnsi" w:cstheme="minorHAnsi"/>
          <w:sz w:val="20"/>
          <w:szCs w:val="20"/>
        </w:rPr>
        <w:t xml:space="preserve">es, </w:t>
      </w:r>
      <w:r w:rsidR="002633B8">
        <w:rPr>
          <w:rFonts w:asciiTheme="minorHAnsi" w:hAnsiTheme="minorHAnsi" w:cstheme="minorHAnsi"/>
          <w:sz w:val="20"/>
          <w:szCs w:val="20"/>
        </w:rPr>
        <w:t xml:space="preserve">social shame is worse than physical death. </w:t>
      </w:r>
      <w:r w:rsidR="0086294F">
        <w:rPr>
          <w:rFonts w:asciiTheme="minorHAnsi" w:hAnsiTheme="minorHAnsi" w:cstheme="minorHAnsi"/>
          <w:sz w:val="20"/>
          <w:szCs w:val="20"/>
        </w:rPr>
        <w:t>Every effort is made to bring honor on</w:t>
      </w:r>
      <w:r w:rsidR="00D06FEC">
        <w:rPr>
          <w:rFonts w:asciiTheme="minorHAnsi" w:hAnsiTheme="minorHAnsi" w:cstheme="minorHAnsi"/>
          <w:sz w:val="20"/>
          <w:szCs w:val="20"/>
        </w:rPr>
        <w:t xml:space="preserve"> </w:t>
      </w:r>
      <w:r w:rsidR="0086294F">
        <w:rPr>
          <w:rFonts w:asciiTheme="minorHAnsi" w:hAnsiTheme="minorHAnsi" w:cstheme="minorHAnsi"/>
          <w:sz w:val="20"/>
          <w:szCs w:val="20"/>
        </w:rPr>
        <w:t xml:space="preserve">a </w:t>
      </w:r>
      <w:r w:rsidR="00D06FEC">
        <w:rPr>
          <w:rFonts w:asciiTheme="minorHAnsi" w:hAnsiTheme="minorHAnsi" w:cstheme="minorHAnsi"/>
          <w:sz w:val="20"/>
          <w:szCs w:val="20"/>
        </w:rPr>
        <w:t xml:space="preserve">parent, a </w:t>
      </w:r>
      <w:r w:rsidR="00FE01DF">
        <w:rPr>
          <w:rFonts w:asciiTheme="minorHAnsi" w:hAnsiTheme="minorHAnsi" w:cstheme="minorHAnsi"/>
          <w:sz w:val="20"/>
          <w:szCs w:val="20"/>
        </w:rPr>
        <w:t>family,</w:t>
      </w:r>
      <w:r w:rsidR="00684111">
        <w:rPr>
          <w:rFonts w:asciiTheme="minorHAnsi" w:hAnsiTheme="minorHAnsi" w:cstheme="minorHAnsi"/>
          <w:sz w:val="20"/>
          <w:szCs w:val="20"/>
        </w:rPr>
        <w:t xml:space="preserve"> or a country</w:t>
      </w:r>
      <w:r w:rsidR="009E7E04">
        <w:rPr>
          <w:rFonts w:asciiTheme="minorHAnsi" w:hAnsiTheme="minorHAnsi" w:cstheme="minorHAnsi"/>
          <w:sz w:val="20"/>
          <w:szCs w:val="20"/>
        </w:rPr>
        <w:t xml:space="preserve">. </w:t>
      </w:r>
      <w:r w:rsidR="00AD5CBD">
        <w:rPr>
          <w:rFonts w:asciiTheme="minorHAnsi" w:hAnsiTheme="minorHAnsi" w:cstheme="minorHAnsi"/>
          <w:sz w:val="20"/>
          <w:szCs w:val="20"/>
        </w:rPr>
        <w:t>Incredible sacrifices and efforts are made to m</w:t>
      </w:r>
      <w:r w:rsidR="00D667FD">
        <w:rPr>
          <w:rFonts w:asciiTheme="minorHAnsi" w:hAnsiTheme="minorHAnsi" w:cstheme="minorHAnsi"/>
          <w:sz w:val="20"/>
          <w:szCs w:val="20"/>
        </w:rPr>
        <w:t>aintain honor</w:t>
      </w:r>
      <w:r w:rsidR="005E093C">
        <w:rPr>
          <w:rFonts w:asciiTheme="minorHAnsi" w:hAnsiTheme="minorHAnsi" w:cstheme="minorHAnsi"/>
          <w:sz w:val="20"/>
          <w:szCs w:val="20"/>
        </w:rPr>
        <w:t xml:space="preserve"> and avoid shame in</w:t>
      </w:r>
      <w:r w:rsidR="00D667FD">
        <w:rPr>
          <w:rFonts w:asciiTheme="minorHAnsi" w:hAnsiTheme="minorHAnsi" w:cstheme="minorHAnsi"/>
          <w:sz w:val="20"/>
          <w:szCs w:val="20"/>
        </w:rPr>
        <w:t xml:space="preserve"> the eyes of society. </w:t>
      </w:r>
      <w:r w:rsidR="00E06F5C">
        <w:rPr>
          <w:rFonts w:asciiTheme="minorHAnsi" w:hAnsiTheme="minorHAnsi" w:cstheme="minorHAnsi"/>
          <w:sz w:val="20"/>
          <w:szCs w:val="20"/>
        </w:rPr>
        <w:t>T</w:t>
      </w:r>
      <w:r w:rsidR="00E35921">
        <w:rPr>
          <w:rFonts w:asciiTheme="minorHAnsi" w:hAnsiTheme="minorHAnsi" w:cstheme="minorHAnsi"/>
          <w:sz w:val="20"/>
          <w:szCs w:val="20"/>
        </w:rPr>
        <w:t>h</w:t>
      </w:r>
      <w:r w:rsidR="00E06F5C">
        <w:rPr>
          <w:rFonts w:asciiTheme="minorHAnsi" w:hAnsiTheme="minorHAnsi" w:cstheme="minorHAnsi"/>
          <w:sz w:val="20"/>
          <w:szCs w:val="20"/>
        </w:rPr>
        <w:t xml:space="preserve">ere is something honorable about </w:t>
      </w:r>
      <w:r w:rsidR="00E35921">
        <w:rPr>
          <w:rFonts w:asciiTheme="minorHAnsi" w:hAnsiTheme="minorHAnsi" w:cstheme="minorHAnsi"/>
          <w:sz w:val="20"/>
          <w:szCs w:val="20"/>
        </w:rPr>
        <w:t xml:space="preserve">it. It can also be </w:t>
      </w:r>
      <w:r w:rsidR="00EC519C">
        <w:rPr>
          <w:rFonts w:asciiTheme="minorHAnsi" w:hAnsiTheme="minorHAnsi" w:cstheme="minorHAnsi"/>
          <w:sz w:val="20"/>
          <w:szCs w:val="20"/>
        </w:rPr>
        <w:t xml:space="preserve">destructive when honoring </w:t>
      </w:r>
      <w:r w:rsidR="00186A7A">
        <w:rPr>
          <w:rFonts w:asciiTheme="minorHAnsi" w:hAnsiTheme="minorHAnsi" w:cstheme="minorHAnsi"/>
          <w:sz w:val="20"/>
          <w:szCs w:val="20"/>
        </w:rPr>
        <w:t xml:space="preserve">people </w:t>
      </w:r>
      <w:r w:rsidR="009C3A53">
        <w:rPr>
          <w:rFonts w:asciiTheme="minorHAnsi" w:hAnsiTheme="minorHAnsi" w:cstheme="minorHAnsi"/>
          <w:sz w:val="20"/>
          <w:szCs w:val="20"/>
        </w:rPr>
        <w:t xml:space="preserve">requires us to </w:t>
      </w:r>
      <w:r w:rsidR="004B41C3">
        <w:rPr>
          <w:rFonts w:asciiTheme="minorHAnsi" w:hAnsiTheme="minorHAnsi" w:cstheme="minorHAnsi"/>
          <w:sz w:val="20"/>
          <w:szCs w:val="20"/>
        </w:rPr>
        <w:t xml:space="preserve">harm ourselves. </w:t>
      </w:r>
    </w:p>
    <w:p w14:paraId="370D7582" w14:textId="77777777" w:rsidR="007D1187" w:rsidRDefault="007D1187" w:rsidP="00D56C9A">
      <w:pPr>
        <w:pStyle w:val="Textbody"/>
        <w:spacing w:after="0"/>
        <w:rPr>
          <w:rFonts w:asciiTheme="minorHAnsi" w:hAnsiTheme="minorHAnsi" w:cstheme="minorHAnsi"/>
          <w:sz w:val="20"/>
          <w:szCs w:val="20"/>
        </w:rPr>
      </w:pPr>
    </w:p>
    <w:p w14:paraId="351C2A55" w14:textId="6B22FAE1" w:rsidR="007D1187" w:rsidRDefault="00C60AB0" w:rsidP="00D56C9A">
      <w:pPr>
        <w:pStyle w:val="Textbody"/>
        <w:spacing w:after="0"/>
        <w:rPr>
          <w:rFonts w:asciiTheme="minorHAnsi" w:hAnsiTheme="minorHAnsi" w:cstheme="minorHAnsi"/>
          <w:sz w:val="20"/>
          <w:szCs w:val="20"/>
        </w:rPr>
      </w:pPr>
      <w:r>
        <w:rPr>
          <w:rFonts w:asciiTheme="minorHAnsi" w:hAnsiTheme="minorHAnsi" w:cstheme="minorHAnsi"/>
          <w:sz w:val="20"/>
          <w:szCs w:val="20"/>
        </w:rPr>
        <w:t xml:space="preserve">The purest appeal to honor is </w:t>
      </w:r>
      <w:r w:rsidR="00AA2329">
        <w:rPr>
          <w:rFonts w:asciiTheme="minorHAnsi" w:hAnsiTheme="minorHAnsi" w:cstheme="minorHAnsi"/>
          <w:sz w:val="20"/>
          <w:szCs w:val="20"/>
        </w:rPr>
        <w:t xml:space="preserve">to live in a way that honors God. </w:t>
      </w:r>
      <w:r w:rsidR="00160FE9">
        <w:rPr>
          <w:rFonts w:asciiTheme="minorHAnsi" w:hAnsiTheme="minorHAnsi" w:cstheme="minorHAnsi"/>
          <w:sz w:val="20"/>
          <w:szCs w:val="20"/>
        </w:rPr>
        <w:t>This is the kind of honor that does th</w:t>
      </w:r>
      <w:r w:rsidR="005C6685">
        <w:rPr>
          <w:rFonts w:asciiTheme="minorHAnsi" w:hAnsiTheme="minorHAnsi" w:cstheme="minorHAnsi"/>
          <w:sz w:val="20"/>
          <w:szCs w:val="20"/>
        </w:rPr>
        <w:t>e</w:t>
      </w:r>
      <w:r w:rsidR="00160FE9">
        <w:rPr>
          <w:rFonts w:asciiTheme="minorHAnsi" w:hAnsiTheme="minorHAnsi" w:cstheme="minorHAnsi"/>
          <w:sz w:val="20"/>
          <w:szCs w:val="20"/>
        </w:rPr>
        <w:t xml:space="preserve"> right thing</w:t>
      </w:r>
      <w:r w:rsidR="006D5A27">
        <w:rPr>
          <w:rFonts w:asciiTheme="minorHAnsi" w:hAnsiTheme="minorHAnsi" w:cstheme="minorHAnsi"/>
          <w:sz w:val="20"/>
          <w:szCs w:val="20"/>
        </w:rPr>
        <w:t xml:space="preserve"> </w:t>
      </w:r>
      <w:r w:rsidR="00160FE9">
        <w:rPr>
          <w:rFonts w:asciiTheme="minorHAnsi" w:hAnsiTheme="minorHAnsi" w:cstheme="minorHAnsi"/>
          <w:sz w:val="20"/>
          <w:szCs w:val="20"/>
        </w:rPr>
        <w:t>because it is the right thing</w:t>
      </w:r>
      <w:r w:rsidR="006E3FB5">
        <w:rPr>
          <w:rFonts w:asciiTheme="minorHAnsi" w:hAnsiTheme="minorHAnsi" w:cstheme="minorHAnsi"/>
          <w:sz w:val="20"/>
          <w:szCs w:val="20"/>
        </w:rPr>
        <w:t xml:space="preserve">. This is the kind of honor that is aware that when nobody else is watching God is watching. </w:t>
      </w:r>
      <w:r w:rsidR="00A10154">
        <w:rPr>
          <w:rFonts w:asciiTheme="minorHAnsi" w:hAnsiTheme="minorHAnsi" w:cstheme="minorHAnsi"/>
          <w:sz w:val="20"/>
          <w:szCs w:val="20"/>
        </w:rPr>
        <w:t>This kind of honor we will call Rabbah honor.</w:t>
      </w:r>
      <w:r w:rsidR="006A4EBD">
        <w:rPr>
          <w:rFonts w:asciiTheme="minorHAnsi" w:hAnsiTheme="minorHAnsi" w:cstheme="minorHAnsi"/>
          <w:sz w:val="20"/>
          <w:szCs w:val="20"/>
        </w:rPr>
        <w:t xml:space="preserve"> </w:t>
      </w:r>
      <w:r w:rsidR="00B61ED0">
        <w:rPr>
          <w:rFonts w:asciiTheme="minorHAnsi" w:hAnsiTheme="minorHAnsi" w:cstheme="minorHAnsi"/>
          <w:sz w:val="20"/>
          <w:szCs w:val="20"/>
        </w:rPr>
        <w:t>Rabbah honor is a spiritual gut check</w:t>
      </w:r>
      <w:r w:rsidR="005C5503">
        <w:rPr>
          <w:rFonts w:asciiTheme="minorHAnsi" w:hAnsiTheme="minorHAnsi" w:cstheme="minorHAnsi"/>
          <w:sz w:val="20"/>
          <w:szCs w:val="20"/>
        </w:rPr>
        <w:t xml:space="preserve"> that forces</w:t>
      </w:r>
      <w:r w:rsidR="005C6685">
        <w:rPr>
          <w:rFonts w:asciiTheme="minorHAnsi" w:hAnsiTheme="minorHAnsi" w:cstheme="minorHAnsi"/>
          <w:sz w:val="20"/>
          <w:szCs w:val="20"/>
        </w:rPr>
        <w:t xml:space="preserve"> us</w:t>
      </w:r>
      <w:r w:rsidR="005C5503">
        <w:rPr>
          <w:rFonts w:asciiTheme="minorHAnsi" w:hAnsiTheme="minorHAnsi" w:cstheme="minorHAnsi"/>
          <w:sz w:val="20"/>
          <w:szCs w:val="20"/>
        </w:rPr>
        <w:t xml:space="preserve"> to confront our </w:t>
      </w:r>
      <w:r w:rsidR="00DF2168">
        <w:rPr>
          <w:rFonts w:asciiTheme="minorHAnsi" w:hAnsiTheme="minorHAnsi" w:cstheme="minorHAnsi"/>
          <w:sz w:val="20"/>
          <w:szCs w:val="20"/>
        </w:rPr>
        <w:t xml:space="preserve">integrity. </w:t>
      </w:r>
      <w:r w:rsidR="00977BA3">
        <w:rPr>
          <w:rFonts w:asciiTheme="minorHAnsi" w:hAnsiTheme="minorHAnsi" w:cstheme="minorHAnsi"/>
          <w:sz w:val="20"/>
          <w:szCs w:val="20"/>
        </w:rPr>
        <w:t xml:space="preserve">We may look good in the eyes of most people. Rabbah honor is </w:t>
      </w:r>
      <w:r w:rsidR="00087201">
        <w:rPr>
          <w:rFonts w:asciiTheme="minorHAnsi" w:hAnsiTheme="minorHAnsi" w:cstheme="minorHAnsi"/>
          <w:sz w:val="20"/>
          <w:szCs w:val="20"/>
        </w:rPr>
        <w:t xml:space="preserve">concerned with looking good in the eyes of God. </w:t>
      </w:r>
    </w:p>
    <w:p w14:paraId="031DD9E2" w14:textId="77777777" w:rsidR="00087201" w:rsidRDefault="00087201" w:rsidP="00D56C9A">
      <w:pPr>
        <w:pStyle w:val="Textbody"/>
        <w:spacing w:after="0"/>
        <w:rPr>
          <w:rFonts w:asciiTheme="minorHAnsi" w:hAnsiTheme="minorHAnsi" w:cstheme="minorHAnsi"/>
          <w:sz w:val="20"/>
          <w:szCs w:val="20"/>
        </w:rPr>
      </w:pPr>
    </w:p>
    <w:p w14:paraId="29EC868B" w14:textId="44ADDA66" w:rsidR="00087201" w:rsidRDefault="00087201" w:rsidP="00D56C9A">
      <w:pPr>
        <w:pStyle w:val="Textbody"/>
        <w:spacing w:after="0"/>
        <w:rPr>
          <w:rFonts w:asciiTheme="minorHAnsi" w:hAnsiTheme="minorHAnsi" w:cstheme="minorHAnsi"/>
          <w:sz w:val="20"/>
          <w:szCs w:val="20"/>
        </w:rPr>
      </w:pPr>
      <w:r>
        <w:rPr>
          <w:rFonts w:asciiTheme="minorHAnsi" w:hAnsiTheme="minorHAnsi" w:cstheme="minorHAnsi"/>
          <w:sz w:val="20"/>
          <w:szCs w:val="20"/>
        </w:rPr>
        <w:t xml:space="preserve">We </w:t>
      </w:r>
      <w:r w:rsidR="00FE01DF">
        <w:rPr>
          <w:rFonts w:asciiTheme="minorHAnsi" w:hAnsiTheme="minorHAnsi" w:cstheme="minorHAnsi"/>
          <w:sz w:val="20"/>
          <w:szCs w:val="20"/>
        </w:rPr>
        <w:t>continue</w:t>
      </w:r>
      <w:r>
        <w:rPr>
          <w:rFonts w:asciiTheme="minorHAnsi" w:hAnsiTheme="minorHAnsi" w:cstheme="minorHAnsi"/>
          <w:sz w:val="20"/>
          <w:szCs w:val="20"/>
        </w:rPr>
        <w:t xml:space="preserve"> our </w:t>
      </w:r>
      <w:r w:rsidR="00F64553">
        <w:rPr>
          <w:rFonts w:asciiTheme="minorHAnsi" w:hAnsiTheme="minorHAnsi" w:cstheme="minorHAnsi"/>
          <w:sz w:val="20"/>
          <w:szCs w:val="20"/>
        </w:rPr>
        <w:t xml:space="preserve">holy land tour by visiting the Amman Citadel. </w:t>
      </w:r>
      <w:r w:rsidR="00D34AEE">
        <w:rPr>
          <w:rFonts w:asciiTheme="minorHAnsi" w:hAnsiTheme="minorHAnsi" w:cstheme="minorHAnsi"/>
          <w:sz w:val="20"/>
          <w:szCs w:val="20"/>
        </w:rPr>
        <w:t>At nearly 2800</w:t>
      </w:r>
      <w:r w:rsidR="005C6685">
        <w:rPr>
          <w:rFonts w:asciiTheme="minorHAnsi" w:hAnsiTheme="minorHAnsi" w:cstheme="minorHAnsi"/>
          <w:sz w:val="20"/>
          <w:szCs w:val="20"/>
        </w:rPr>
        <w:t xml:space="preserve"> feet</w:t>
      </w:r>
      <w:r w:rsidR="00D34AEE">
        <w:rPr>
          <w:rFonts w:asciiTheme="minorHAnsi" w:hAnsiTheme="minorHAnsi" w:cstheme="minorHAnsi"/>
          <w:sz w:val="20"/>
          <w:szCs w:val="20"/>
        </w:rPr>
        <w:t xml:space="preserve"> </w:t>
      </w:r>
      <w:r w:rsidR="00977CD0">
        <w:rPr>
          <w:rFonts w:asciiTheme="minorHAnsi" w:hAnsiTheme="minorHAnsi" w:cstheme="minorHAnsi"/>
          <w:sz w:val="20"/>
          <w:szCs w:val="20"/>
        </w:rPr>
        <w:t xml:space="preserve">in elevation the citadel </w:t>
      </w:r>
      <w:r w:rsidR="00612E7B">
        <w:rPr>
          <w:rFonts w:asciiTheme="minorHAnsi" w:hAnsiTheme="minorHAnsi" w:cstheme="minorHAnsi"/>
          <w:sz w:val="20"/>
          <w:szCs w:val="20"/>
        </w:rPr>
        <w:t>rises above the city. Because of this, it ha</w:t>
      </w:r>
      <w:r w:rsidR="00FE01DF">
        <w:rPr>
          <w:rFonts w:asciiTheme="minorHAnsi" w:hAnsiTheme="minorHAnsi" w:cstheme="minorHAnsi"/>
          <w:sz w:val="20"/>
          <w:szCs w:val="20"/>
        </w:rPr>
        <w:t>s</w:t>
      </w:r>
      <w:r w:rsidR="00612E7B">
        <w:rPr>
          <w:rFonts w:asciiTheme="minorHAnsi" w:hAnsiTheme="minorHAnsi" w:cstheme="minorHAnsi"/>
          <w:sz w:val="20"/>
          <w:szCs w:val="20"/>
        </w:rPr>
        <w:t xml:space="preserve"> been </w:t>
      </w:r>
      <w:r w:rsidR="005C6685">
        <w:rPr>
          <w:rFonts w:asciiTheme="minorHAnsi" w:hAnsiTheme="minorHAnsi" w:cstheme="minorHAnsi"/>
          <w:sz w:val="20"/>
          <w:szCs w:val="20"/>
        </w:rPr>
        <w:t xml:space="preserve">a </w:t>
      </w:r>
      <w:r w:rsidR="00973046">
        <w:rPr>
          <w:rFonts w:asciiTheme="minorHAnsi" w:hAnsiTheme="minorHAnsi" w:cstheme="minorHAnsi"/>
          <w:sz w:val="20"/>
          <w:szCs w:val="20"/>
        </w:rPr>
        <w:t xml:space="preserve">fortress </w:t>
      </w:r>
      <w:r w:rsidR="00D33C38">
        <w:rPr>
          <w:rFonts w:asciiTheme="minorHAnsi" w:hAnsiTheme="minorHAnsi" w:cstheme="minorHAnsi"/>
          <w:sz w:val="20"/>
          <w:szCs w:val="20"/>
        </w:rPr>
        <w:t xml:space="preserve">for various governments for thousands of years. </w:t>
      </w:r>
      <w:r w:rsidR="00AD2C50">
        <w:rPr>
          <w:rFonts w:asciiTheme="minorHAnsi" w:hAnsiTheme="minorHAnsi" w:cstheme="minorHAnsi"/>
          <w:sz w:val="20"/>
          <w:szCs w:val="20"/>
        </w:rPr>
        <w:t xml:space="preserve">The </w:t>
      </w:r>
      <w:r w:rsidR="00AC4B67">
        <w:rPr>
          <w:rFonts w:asciiTheme="minorHAnsi" w:hAnsiTheme="minorHAnsi" w:cstheme="minorHAnsi"/>
          <w:sz w:val="20"/>
          <w:szCs w:val="20"/>
        </w:rPr>
        <w:t>p</w:t>
      </w:r>
      <w:r w:rsidR="007E6FFA">
        <w:rPr>
          <w:rFonts w:asciiTheme="minorHAnsi" w:hAnsiTheme="minorHAnsi" w:cstheme="minorHAnsi"/>
          <w:sz w:val="20"/>
          <w:szCs w:val="20"/>
        </w:rPr>
        <w:t xml:space="preserve">erimeter wall is 5500 feet long. </w:t>
      </w:r>
      <w:r w:rsidR="00AC4B67">
        <w:rPr>
          <w:rFonts w:asciiTheme="minorHAnsi" w:hAnsiTheme="minorHAnsi" w:cstheme="minorHAnsi"/>
          <w:sz w:val="20"/>
          <w:szCs w:val="20"/>
        </w:rPr>
        <w:t xml:space="preserve">A museum was built there in 1951 but the history </w:t>
      </w:r>
      <w:r w:rsidR="005C0C5F">
        <w:rPr>
          <w:rFonts w:asciiTheme="minorHAnsi" w:hAnsiTheme="minorHAnsi" w:cstheme="minorHAnsi"/>
          <w:sz w:val="20"/>
          <w:szCs w:val="20"/>
        </w:rPr>
        <w:t xml:space="preserve">goes back much further. </w:t>
      </w:r>
      <w:r w:rsidR="00330082">
        <w:rPr>
          <w:rFonts w:asciiTheme="minorHAnsi" w:hAnsiTheme="minorHAnsi" w:cstheme="minorHAnsi"/>
          <w:sz w:val="20"/>
          <w:szCs w:val="20"/>
        </w:rPr>
        <w:t xml:space="preserve">There were people living there when God called Moses out of Ur. </w:t>
      </w:r>
    </w:p>
    <w:p w14:paraId="74BB13D2" w14:textId="77777777" w:rsidR="0059327D" w:rsidRDefault="0059327D" w:rsidP="00D56C9A">
      <w:pPr>
        <w:pStyle w:val="Textbody"/>
        <w:spacing w:after="0"/>
        <w:rPr>
          <w:rFonts w:asciiTheme="minorHAnsi" w:hAnsiTheme="minorHAnsi" w:cstheme="minorHAnsi"/>
          <w:sz w:val="20"/>
          <w:szCs w:val="20"/>
        </w:rPr>
      </w:pPr>
    </w:p>
    <w:p w14:paraId="029BF225" w14:textId="5521E9B6" w:rsidR="0059327D" w:rsidRDefault="0059327D" w:rsidP="00D56C9A">
      <w:pPr>
        <w:pStyle w:val="Textbody"/>
        <w:spacing w:after="0"/>
        <w:rPr>
          <w:rFonts w:asciiTheme="minorHAnsi" w:hAnsiTheme="minorHAnsi" w:cstheme="minorHAnsi"/>
          <w:sz w:val="20"/>
          <w:szCs w:val="20"/>
        </w:rPr>
      </w:pPr>
      <w:r>
        <w:rPr>
          <w:rFonts w:asciiTheme="minorHAnsi" w:hAnsiTheme="minorHAnsi" w:cstheme="minorHAnsi"/>
          <w:sz w:val="20"/>
          <w:szCs w:val="20"/>
        </w:rPr>
        <w:t xml:space="preserve">Among the various ruins is </w:t>
      </w:r>
      <w:r w:rsidR="00DA5301">
        <w:rPr>
          <w:rFonts w:asciiTheme="minorHAnsi" w:hAnsiTheme="minorHAnsi" w:cstheme="minorHAnsi"/>
          <w:sz w:val="20"/>
          <w:szCs w:val="20"/>
        </w:rPr>
        <w:t>an 8</w:t>
      </w:r>
      <w:r w:rsidR="00DA5301" w:rsidRPr="00DA5301">
        <w:rPr>
          <w:rFonts w:asciiTheme="minorHAnsi" w:hAnsiTheme="minorHAnsi" w:cstheme="minorHAnsi"/>
          <w:sz w:val="20"/>
          <w:szCs w:val="20"/>
          <w:vertAlign w:val="superscript"/>
        </w:rPr>
        <w:t>th</w:t>
      </w:r>
      <w:r w:rsidR="00DA5301">
        <w:rPr>
          <w:rFonts w:asciiTheme="minorHAnsi" w:hAnsiTheme="minorHAnsi" w:cstheme="minorHAnsi"/>
          <w:sz w:val="20"/>
          <w:szCs w:val="20"/>
        </w:rPr>
        <w:t xml:space="preserve"> century palace built after the area came under Muslim rule. </w:t>
      </w:r>
      <w:r w:rsidR="00CD2252">
        <w:rPr>
          <w:rFonts w:asciiTheme="minorHAnsi" w:hAnsiTheme="minorHAnsi" w:cstheme="minorHAnsi"/>
          <w:sz w:val="20"/>
          <w:szCs w:val="20"/>
        </w:rPr>
        <w:t xml:space="preserve">During the time the </w:t>
      </w:r>
      <w:r w:rsidR="009C5054">
        <w:rPr>
          <w:rFonts w:asciiTheme="minorHAnsi" w:hAnsiTheme="minorHAnsi" w:cstheme="minorHAnsi"/>
          <w:sz w:val="20"/>
          <w:szCs w:val="20"/>
        </w:rPr>
        <w:t xml:space="preserve">Romans </w:t>
      </w:r>
      <w:r w:rsidR="0063521F">
        <w:rPr>
          <w:rFonts w:asciiTheme="minorHAnsi" w:hAnsiTheme="minorHAnsi" w:cstheme="minorHAnsi"/>
          <w:sz w:val="20"/>
          <w:szCs w:val="20"/>
        </w:rPr>
        <w:t xml:space="preserve">occupied the city they erected the Temple of Hercules. Before that </w:t>
      </w:r>
      <w:r w:rsidR="00CD2252">
        <w:rPr>
          <w:rFonts w:asciiTheme="minorHAnsi" w:hAnsiTheme="minorHAnsi" w:cstheme="minorHAnsi"/>
          <w:sz w:val="20"/>
          <w:szCs w:val="20"/>
        </w:rPr>
        <w:t>Greeks</w:t>
      </w:r>
      <w:r w:rsidR="009C5054">
        <w:rPr>
          <w:rFonts w:asciiTheme="minorHAnsi" w:hAnsiTheme="minorHAnsi" w:cstheme="minorHAnsi"/>
          <w:sz w:val="20"/>
          <w:szCs w:val="20"/>
        </w:rPr>
        <w:t xml:space="preserve"> renamed the city Philadelphia.</w:t>
      </w:r>
      <w:r w:rsidR="00C35D65">
        <w:rPr>
          <w:rFonts w:asciiTheme="minorHAnsi" w:hAnsiTheme="minorHAnsi" w:cstheme="minorHAnsi"/>
          <w:sz w:val="20"/>
          <w:szCs w:val="20"/>
        </w:rPr>
        <w:t xml:space="preserve"> Long before that, it was known as </w:t>
      </w:r>
      <w:proofErr w:type="spellStart"/>
      <w:r w:rsidR="00C35D65">
        <w:rPr>
          <w:rFonts w:asciiTheme="minorHAnsi" w:hAnsiTheme="minorHAnsi" w:cstheme="minorHAnsi"/>
          <w:sz w:val="20"/>
          <w:szCs w:val="20"/>
        </w:rPr>
        <w:t>Rabbath</w:t>
      </w:r>
      <w:proofErr w:type="spellEnd"/>
      <w:r w:rsidR="00C35D65">
        <w:rPr>
          <w:rFonts w:asciiTheme="minorHAnsi" w:hAnsiTheme="minorHAnsi" w:cstheme="minorHAnsi"/>
          <w:sz w:val="20"/>
          <w:szCs w:val="20"/>
        </w:rPr>
        <w:t>-Amman</w:t>
      </w:r>
      <w:r w:rsidR="00DD371E">
        <w:rPr>
          <w:rFonts w:asciiTheme="minorHAnsi" w:hAnsiTheme="minorHAnsi" w:cstheme="minorHAnsi"/>
          <w:sz w:val="20"/>
          <w:szCs w:val="20"/>
        </w:rPr>
        <w:t xml:space="preserve">, or Rabbah. </w:t>
      </w:r>
      <w:r w:rsidR="009C5054">
        <w:rPr>
          <w:rFonts w:asciiTheme="minorHAnsi" w:hAnsiTheme="minorHAnsi" w:cstheme="minorHAnsi"/>
          <w:sz w:val="20"/>
          <w:szCs w:val="20"/>
        </w:rPr>
        <w:t xml:space="preserve"> </w:t>
      </w:r>
    </w:p>
    <w:p w14:paraId="14B144C4" w14:textId="77777777" w:rsidR="0081327B" w:rsidRDefault="0081327B" w:rsidP="00D56C9A">
      <w:pPr>
        <w:pStyle w:val="Textbody"/>
        <w:spacing w:after="0"/>
        <w:rPr>
          <w:rFonts w:asciiTheme="minorHAnsi" w:hAnsiTheme="minorHAnsi" w:cstheme="minorHAnsi"/>
          <w:sz w:val="20"/>
          <w:szCs w:val="20"/>
        </w:rPr>
      </w:pPr>
    </w:p>
    <w:p w14:paraId="34D3D6C8" w14:textId="535AF9CB" w:rsidR="00BC004D" w:rsidRDefault="00BC004D" w:rsidP="00D56C9A">
      <w:pPr>
        <w:pStyle w:val="Textbody"/>
        <w:spacing w:after="0"/>
        <w:rPr>
          <w:rFonts w:asciiTheme="minorHAnsi" w:hAnsiTheme="minorHAnsi" w:cstheme="minorHAnsi"/>
          <w:sz w:val="20"/>
          <w:szCs w:val="20"/>
        </w:rPr>
      </w:pPr>
      <w:r>
        <w:rPr>
          <w:rFonts w:asciiTheme="minorHAnsi" w:hAnsiTheme="minorHAnsi" w:cstheme="minorHAnsi"/>
          <w:sz w:val="20"/>
          <w:szCs w:val="20"/>
        </w:rPr>
        <w:t xml:space="preserve">Rabbah is the name this fortress was known as </w:t>
      </w:r>
      <w:r w:rsidR="002645DF">
        <w:rPr>
          <w:rFonts w:asciiTheme="minorHAnsi" w:hAnsiTheme="minorHAnsi" w:cstheme="minorHAnsi"/>
          <w:sz w:val="20"/>
          <w:szCs w:val="20"/>
        </w:rPr>
        <w:t>in 2 Samuel 11:1,</w:t>
      </w:r>
      <w:r w:rsidR="00C47AA5">
        <w:rPr>
          <w:rFonts w:asciiTheme="minorHAnsi" w:hAnsiTheme="minorHAnsi" w:cstheme="minorHAnsi"/>
          <w:sz w:val="20"/>
          <w:szCs w:val="20"/>
        </w:rPr>
        <w:t xml:space="preserve"> </w:t>
      </w:r>
      <w:r w:rsidR="00F35360">
        <w:rPr>
          <w:rFonts w:asciiTheme="minorHAnsi" w:hAnsiTheme="minorHAnsi" w:cstheme="minorHAnsi"/>
          <w:sz w:val="20"/>
          <w:szCs w:val="20"/>
        </w:rPr>
        <w:t>“</w:t>
      </w:r>
      <w:r w:rsidR="00C47AA5" w:rsidRPr="00C47AA5">
        <w:rPr>
          <w:rFonts w:asciiTheme="minorHAnsi" w:hAnsiTheme="minorHAnsi" w:cstheme="minorHAnsi"/>
          <w:sz w:val="20"/>
          <w:szCs w:val="20"/>
        </w:rPr>
        <w:t>In the spring of the year, the time when kings go out to battle, David sent Joab, and his servants with him, and all Israel. And they ravaged the Ammonites and besieged Rabbah. But David remained at Jerusalem.”</w:t>
      </w:r>
      <w:r w:rsidR="00C47AA5">
        <w:rPr>
          <w:rFonts w:asciiTheme="minorHAnsi" w:hAnsiTheme="minorHAnsi" w:cstheme="minorHAnsi"/>
          <w:sz w:val="20"/>
          <w:szCs w:val="20"/>
        </w:rPr>
        <w:t xml:space="preserve"> </w:t>
      </w:r>
      <w:r w:rsidR="00595080">
        <w:rPr>
          <w:rFonts w:asciiTheme="minorHAnsi" w:hAnsiTheme="minorHAnsi" w:cstheme="minorHAnsi"/>
          <w:sz w:val="20"/>
          <w:szCs w:val="20"/>
        </w:rPr>
        <w:t xml:space="preserve">This verse is surrounded by acts of honor and shame. </w:t>
      </w:r>
    </w:p>
    <w:p w14:paraId="4C895990" w14:textId="77777777" w:rsidR="00595080" w:rsidRDefault="00595080" w:rsidP="00D56C9A">
      <w:pPr>
        <w:pStyle w:val="Textbody"/>
        <w:spacing w:after="0"/>
        <w:rPr>
          <w:rFonts w:asciiTheme="minorHAnsi" w:hAnsiTheme="minorHAnsi" w:cstheme="minorHAnsi"/>
          <w:sz w:val="20"/>
          <w:szCs w:val="20"/>
        </w:rPr>
      </w:pPr>
    </w:p>
    <w:p w14:paraId="600C778F" w14:textId="77777777" w:rsidR="007E077D" w:rsidRDefault="007E077D" w:rsidP="00D56C9A">
      <w:pPr>
        <w:pStyle w:val="Textbody"/>
        <w:spacing w:after="0"/>
        <w:rPr>
          <w:rFonts w:asciiTheme="minorHAnsi" w:hAnsiTheme="minorHAnsi" w:cstheme="minorHAnsi"/>
          <w:sz w:val="20"/>
          <w:szCs w:val="20"/>
        </w:rPr>
      </w:pPr>
    </w:p>
    <w:p w14:paraId="3C240810" w14:textId="77777777" w:rsidR="000374B8" w:rsidRDefault="000374B8" w:rsidP="00D56C9A">
      <w:pPr>
        <w:pStyle w:val="Textbody"/>
        <w:spacing w:after="0"/>
        <w:rPr>
          <w:rFonts w:asciiTheme="minorHAnsi" w:hAnsiTheme="minorHAnsi" w:cstheme="minorHAnsi"/>
          <w:sz w:val="20"/>
          <w:szCs w:val="20"/>
        </w:rPr>
      </w:pPr>
    </w:p>
    <w:p w14:paraId="7AA6E115" w14:textId="77777777" w:rsidR="000374B8" w:rsidRPr="004929D4" w:rsidRDefault="000374B8" w:rsidP="00D56C9A">
      <w:pPr>
        <w:pStyle w:val="Textbody"/>
        <w:spacing w:after="0"/>
        <w:rPr>
          <w:rFonts w:asciiTheme="minorHAnsi" w:hAnsiTheme="minorHAnsi" w:cstheme="minorHAnsi"/>
          <w:b/>
          <w:bCs/>
          <w:sz w:val="20"/>
          <w:szCs w:val="20"/>
        </w:rPr>
      </w:pPr>
    </w:p>
    <w:p w14:paraId="73F98EE9" w14:textId="77777777" w:rsidR="00D56C9A" w:rsidRPr="004929D4" w:rsidRDefault="00D56C9A" w:rsidP="00D56C9A">
      <w:pPr>
        <w:pStyle w:val="Textbody"/>
        <w:spacing w:after="0"/>
        <w:rPr>
          <w:rFonts w:asciiTheme="minorHAnsi" w:hAnsiTheme="minorHAnsi" w:cstheme="minorHAnsi"/>
          <w:bCs/>
          <w:sz w:val="20"/>
          <w:szCs w:val="20"/>
        </w:rPr>
      </w:pPr>
      <w:r w:rsidRPr="004929D4">
        <w:rPr>
          <w:rFonts w:asciiTheme="minorHAnsi" w:hAnsiTheme="minorHAnsi" w:cstheme="minorHAnsi"/>
          <w:b/>
          <w:bCs/>
          <w:sz w:val="20"/>
          <w:szCs w:val="20"/>
        </w:rPr>
        <w:lastRenderedPageBreak/>
        <w:t>Honor Displayed</w:t>
      </w:r>
      <w:r w:rsidRPr="004929D4">
        <w:rPr>
          <w:rFonts w:asciiTheme="minorHAnsi" w:hAnsiTheme="minorHAnsi" w:cstheme="minorHAnsi"/>
          <w:bCs/>
          <w:sz w:val="20"/>
          <w:szCs w:val="20"/>
        </w:rPr>
        <w:t xml:space="preserve"> (2 Samuel 10:1-6)</w:t>
      </w:r>
    </w:p>
    <w:p w14:paraId="47EC784E" w14:textId="0F09E604" w:rsidR="00D56C9A" w:rsidRDefault="00D56C9A" w:rsidP="00D56C9A">
      <w:pPr>
        <w:pStyle w:val="Textbody"/>
        <w:spacing w:after="0"/>
        <w:rPr>
          <w:rFonts w:asciiTheme="minorHAnsi" w:hAnsiTheme="minorHAnsi" w:cstheme="minorHAnsi"/>
          <w:bCs/>
          <w:iCs/>
          <w:sz w:val="20"/>
          <w:szCs w:val="20"/>
        </w:rPr>
      </w:pPr>
      <w:r w:rsidRPr="002F40DC">
        <w:rPr>
          <w:rFonts w:asciiTheme="minorHAnsi" w:hAnsiTheme="minorHAnsi" w:cstheme="minorHAnsi"/>
          <w:bCs/>
          <w:iCs/>
          <w:sz w:val="20"/>
          <w:szCs w:val="20"/>
        </w:rPr>
        <w:t>There are pieces of our lives that display commendable honor</w:t>
      </w:r>
      <w:r w:rsidR="002F40DC" w:rsidRPr="002F40DC">
        <w:rPr>
          <w:rFonts w:asciiTheme="minorHAnsi" w:hAnsiTheme="minorHAnsi" w:cstheme="minorHAnsi"/>
          <w:bCs/>
          <w:iCs/>
          <w:sz w:val="20"/>
          <w:szCs w:val="20"/>
        </w:rPr>
        <w:t xml:space="preserve">. David has a bunch of those. </w:t>
      </w:r>
      <w:r w:rsidR="007E6550">
        <w:rPr>
          <w:rFonts w:asciiTheme="minorHAnsi" w:hAnsiTheme="minorHAnsi" w:cstheme="minorHAnsi"/>
          <w:bCs/>
          <w:iCs/>
          <w:sz w:val="20"/>
          <w:szCs w:val="20"/>
        </w:rPr>
        <w:t xml:space="preserve">One of those honorable acts took place right here in Ammon. </w:t>
      </w:r>
    </w:p>
    <w:p w14:paraId="66649092" w14:textId="77777777" w:rsidR="00FE01DF" w:rsidRDefault="00FE01DF" w:rsidP="00D56C9A">
      <w:pPr>
        <w:pStyle w:val="Textbody"/>
        <w:spacing w:after="0"/>
        <w:rPr>
          <w:rFonts w:asciiTheme="minorHAnsi" w:hAnsiTheme="minorHAnsi" w:cstheme="minorHAnsi"/>
          <w:bCs/>
          <w:iCs/>
          <w:sz w:val="20"/>
          <w:szCs w:val="20"/>
        </w:rPr>
      </w:pPr>
    </w:p>
    <w:p w14:paraId="7BDD74B2" w14:textId="259EE0AC" w:rsidR="00A4734B" w:rsidRPr="001735CE" w:rsidRDefault="00A4734B" w:rsidP="00D56C9A">
      <w:pPr>
        <w:pStyle w:val="Textbody"/>
        <w:spacing w:after="0"/>
        <w:rPr>
          <w:rFonts w:asciiTheme="minorHAnsi" w:hAnsiTheme="minorHAnsi" w:cstheme="minorHAnsi"/>
          <w:bCs/>
          <w:iCs/>
          <w:sz w:val="20"/>
          <w:szCs w:val="20"/>
        </w:rPr>
      </w:pPr>
      <w:r>
        <w:rPr>
          <w:rFonts w:asciiTheme="minorHAnsi" w:hAnsiTheme="minorHAnsi" w:cstheme="minorHAnsi"/>
          <w:bCs/>
          <w:iCs/>
          <w:sz w:val="20"/>
          <w:szCs w:val="20"/>
        </w:rPr>
        <w:t xml:space="preserve">David sought to show honor </w:t>
      </w:r>
      <w:r w:rsidR="00204778">
        <w:rPr>
          <w:rFonts w:asciiTheme="minorHAnsi" w:hAnsiTheme="minorHAnsi" w:cstheme="minorHAnsi"/>
          <w:bCs/>
          <w:iCs/>
          <w:sz w:val="20"/>
          <w:szCs w:val="20"/>
        </w:rPr>
        <w:t xml:space="preserve">to the fallen Ammonite king </w:t>
      </w:r>
      <w:proofErr w:type="spellStart"/>
      <w:r w:rsidR="00534156">
        <w:rPr>
          <w:rFonts w:asciiTheme="minorHAnsi" w:hAnsiTheme="minorHAnsi" w:cstheme="minorHAnsi"/>
          <w:bCs/>
          <w:iCs/>
          <w:sz w:val="20"/>
          <w:szCs w:val="20"/>
        </w:rPr>
        <w:t>Nahash</w:t>
      </w:r>
      <w:proofErr w:type="spellEnd"/>
      <w:r w:rsidR="00534156">
        <w:rPr>
          <w:rFonts w:asciiTheme="minorHAnsi" w:hAnsiTheme="minorHAnsi" w:cstheme="minorHAnsi"/>
          <w:bCs/>
          <w:iCs/>
          <w:sz w:val="20"/>
          <w:szCs w:val="20"/>
        </w:rPr>
        <w:t xml:space="preserve"> by showing kindness to his son</w:t>
      </w:r>
      <w:r w:rsidR="00914FB0">
        <w:rPr>
          <w:rFonts w:asciiTheme="minorHAnsi" w:hAnsiTheme="minorHAnsi" w:cstheme="minorHAnsi"/>
          <w:bCs/>
          <w:iCs/>
          <w:sz w:val="20"/>
          <w:szCs w:val="20"/>
        </w:rPr>
        <w:t xml:space="preserve">, </w:t>
      </w:r>
      <w:proofErr w:type="spellStart"/>
      <w:r w:rsidR="00914FB0">
        <w:rPr>
          <w:rFonts w:asciiTheme="minorHAnsi" w:hAnsiTheme="minorHAnsi" w:cstheme="minorHAnsi"/>
          <w:bCs/>
          <w:iCs/>
          <w:sz w:val="20"/>
          <w:szCs w:val="20"/>
        </w:rPr>
        <w:t>Hanun</w:t>
      </w:r>
      <w:proofErr w:type="spellEnd"/>
      <w:r w:rsidR="00914FB0">
        <w:rPr>
          <w:rFonts w:asciiTheme="minorHAnsi" w:hAnsiTheme="minorHAnsi" w:cstheme="minorHAnsi"/>
          <w:bCs/>
          <w:iCs/>
          <w:sz w:val="20"/>
          <w:szCs w:val="20"/>
        </w:rPr>
        <w:t xml:space="preserve">. </w:t>
      </w:r>
      <w:proofErr w:type="spellStart"/>
      <w:r w:rsidR="00914FB0">
        <w:rPr>
          <w:rFonts w:asciiTheme="minorHAnsi" w:hAnsiTheme="minorHAnsi" w:cstheme="minorHAnsi"/>
          <w:bCs/>
          <w:iCs/>
          <w:sz w:val="20"/>
          <w:szCs w:val="20"/>
        </w:rPr>
        <w:t>Hanun</w:t>
      </w:r>
      <w:proofErr w:type="spellEnd"/>
      <w:r w:rsidR="00914FB0">
        <w:rPr>
          <w:rFonts w:asciiTheme="minorHAnsi" w:hAnsiTheme="minorHAnsi" w:cstheme="minorHAnsi"/>
          <w:bCs/>
          <w:iCs/>
          <w:sz w:val="20"/>
          <w:szCs w:val="20"/>
        </w:rPr>
        <w:t xml:space="preserve"> rejected the honor after listening to </w:t>
      </w:r>
      <w:r w:rsidR="00BC0F1D">
        <w:rPr>
          <w:rFonts w:asciiTheme="minorHAnsi" w:hAnsiTheme="minorHAnsi" w:cstheme="minorHAnsi"/>
          <w:bCs/>
          <w:iCs/>
          <w:sz w:val="20"/>
          <w:szCs w:val="20"/>
        </w:rPr>
        <w:t xml:space="preserve">Ammonite princes who said, </w:t>
      </w:r>
      <w:r w:rsidR="002327C6" w:rsidRPr="001735CE">
        <w:rPr>
          <w:rFonts w:asciiTheme="minorHAnsi" w:hAnsiTheme="minorHAnsi" w:cstheme="minorHAnsi"/>
          <w:bCs/>
          <w:iCs/>
          <w:sz w:val="20"/>
          <w:szCs w:val="20"/>
        </w:rPr>
        <w:t>“Do you think, because David has sent comforters to you, that he is honoring your father? Has not David sent his servants to you to search the city and to spy it out and to overthrow it?”</w:t>
      </w:r>
      <w:r w:rsidR="00FE01DF">
        <w:rPr>
          <w:rFonts w:asciiTheme="minorHAnsi" w:hAnsiTheme="minorHAnsi" w:cstheme="minorHAnsi"/>
          <w:bCs/>
          <w:iCs/>
          <w:sz w:val="20"/>
          <w:szCs w:val="20"/>
        </w:rPr>
        <w:t>.</w:t>
      </w:r>
    </w:p>
    <w:p w14:paraId="286CA86C" w14:textId="77777777" w:rsidR="00FE01DF" w:rsidRDefault="00FE01DF" w:rsidP="001735CE">
      <w:pPr>
        <w:pStyle w:val="Textbody"/>
        <w:spacing w:after="0"/>
        <w:rPr>
          <w:rFonts w:asciiTheme="minorHAnsi" w:hAnsiTheme="minorHAnsi" w:cstheme="minorHAnsi"/>
          <w:bCs/>
          <w:iCs/>
          <w:sz w:val="20"/>
          <w:szCs w:val="20"/>
        </w:rPr>
      </w:pPr>
    </w:p>
    <w:p w14:paraId="355C00FE" w14:textId="6229104D" w:rsidR="00FE01DF" w:rsidRDefault="00A0167C" w:rsidP="001735CE">
      <w:pPr>
        <w:pStyle w:val="Textbody"/>
        <w:spacing w:after="0"/>
        <w:rPr>
          <w:rFonts w:asciiTheme="minorHAnsi" w:hAnsiTheme="minorHAnsi" w:cstheme="minorHAnsi"/>
          <w:bCs/>
          <w:iCs/>
          <w:sz w:val="20"/>
          <w:szCs w:val="20"/>
        </w:rPr>
      </w:pPr>
      <w:r w:rsidRPr="001735CE">
        <w:rPr>
          <w:rFonts w:asciiTheme="minorHAnsi" w:hAnsiTheme="minorHAnsi" w:cstheme="minorHAnsi"/>
          <w:bCs/>
          <w:iCs/>
          <w:sz w:val="20"/>
          <w:szCs w:val="20"/>
        </w:rPr>
        <w:t xml:space="preserve">In </w:t>
      </w:r>
      <w:r w:rsidR="001735CE" w:rsidRPr="001735CE">
        <w:rPr>
          <w:rFonts w:asciiTheme="minorHAnsi" w:hAnsiTheme="minorHAnsi" w:cstheme="minorHAnsi"/>
          <w:bCs/>
          <w:iCs/>
          <w:sz w:val="20"/>
          <w:szCs w:val="20"/>
        </w:rPr>
        <w:t>respond</w:t>
      </w:r>
      <w:r w:rsidR="00FE01DF">
        <w:rPr>
          <w:rFonts w:asciiTheme="minorHAnsi" w:hAnsiTheme="minorHAnsi" w:cstheme="minorHAnsi"/>
          <w:bCs/>
          <w:iCs/>
          <w:sz w:val="20"/>
          <w:szCs w:val="20"/>
        </w:rPr>
        <w:t xml:space="preserve">ing </w:t>
      </w:r>
      <w:r w:rsidRPr="001735CE">
        <w:rPr>
          <w:rFonts w:asciiTheme="minorHAnsi" w:hAnsiTheme="minorHAnsi" w:cstheme="minorHAnsi"/>
          <w:bCs/>
          <w:iCs/>
          <w:sz w:val="20"/>
          <w:szCs w:val="20"/>
        </w:rPr>
        <w:t xml:space="preserve">to the honorable act of David the Ammonites did something that made David’s men “greatly </w:t>
      </w:r>
    </w:p>
    <w:p w14:paraId="2AD8B13C" w14:textId="715580C5" w:rsidR="001735CE" w:rsidRPr="001735CE" w:rsidRDefault="00A0167C" w:rsidP="001735CE">
      <w:pPr>
        <w:pStyle w:val="Textbody"/>
        <w:spacing w:after="0"/>
        <w:rPr>
          <w:rFonts w:asciiTheme="minorHAnsi" w:hAnsiTheme="minorHAnsi" w:cstheme="minorHAnsi"/>
          <w:bCs/>
          <w:iCs/>
          <w:sz w:val="20"/>
          <w:szCs w:val="20"/>
        </w:rPr>
      </w:pPr>
      <w:r w:rsidRPr="001735CE">
        <w:rPr>
          <w:rFonts w:asciiTheme="minorHAnsi" w:hAnsiTheme="minorHAnsi" w:cstheme="minorHAnsi"/>
          <w:bCs/>
          <w:iCs/>
          <w:sz w:val="20"/>
          <w:szCs w:val="20"/>
        </w:rPr>
        <w:t>ashamed”</w:t>
      </w:r>
      <w:r w:rsidR="00151A05" w:rsidRPr="001735CE">
        <w:rPr>
          <w:rFonts w:asciiTheme="minorHAnsi" w:hAnsiTheme="minorHAnsi" w:cstheme="minorHAnsi"/>
          <w:bCs/>
          <w:iCs/>
          <w:sz w:val="20"/>
          <w:szCs w:val="20"/>
        </w:rPr>
        <w:t xml:space="preserve"> (v.5). They shaved off half of their beards and cut off their garments </w:t>
      </w:r>
      <w:r w:rsidR="005C6685">
        <w:rPr>
          <w:rFonts w:asciiTheme="minorHAnsi" w:hAnsiTheme="minorHAnsi" w:cstheme="minorHAnsi"/>
          <w:bCs/>
          <w:iCs/>
          <w:sz w:val="20"/>
          <w:szCs w:val="20"/>
        </w:rPr>
        <w:t>at</w:t>
      </w:r>
      <w:r w:rsidR="00151A05" w:rsidRPr="001735CE">
        <w:rPr>
          <w:rFonts w:asciiTheme="minorHAnsi" w:hAnsiTheme="minorHAnsi" w:cstheme="minorHAnsi"/>
          <w:bCs/>
          <w:iCs/>
          <w:sz w:val="20"/>
          <w:szCs w:val="20"/>
        </w:rPr>
        <w:t xml:space="preserve"> the b</w:t>
      </w:r>
      <w:r w:rsidR="001735CE" w:rsidRPr="001735CE">
        <w:rPr>
          <w:rFonts w:asciiTheme="minorHAnsi" w:hAnsiTheme="minorHAnsi" w:cstheme="minorHAnsi"/>
          <w:bCs/>
          <w:iCs/>
          <w:sz w:val="20"/>
          <w:szCs w:val="20"/>
        </w:rPr>
        <w:t>u</w:t>
      </w:r>
      <w:r w:rsidR="00151A05" w:rsidRPr="001735CE">
        <w:rPr>
          <w:rFonts w:asciiTheme="minorHAnsi" w:hAnsiTheme="minorHAnsi" w:cstheme="minorHAnsi"/>
          <w:bCs/>
          <w:iCs/>
          <w:sz w:val="20"/>
          <w:szCs w:val="20"/>
        </w:rPr>
        <w:t>ttocks</w:t>
      </w:r>
      <w:r w:rsidR="001735CE" w:rsidRPr="001735CE">
        <w:rPr>
          <w:rFonts w:asciiTheme="minorHAnsi" w:hAnsiTheme="minorHAnsi" w:cstheme="minorHAnsi"/>
          <w:bCs/>
          <w:iCs/>
          <w:sz w:val="20"/>
          <w:szCs w:val="20"/>
        </w:rPr>
        <w:t xml:space="preserve"> (v.4)</w:t>
      </w:r>
      <w:r w:rsidR="00151A05" w:rsidRPr="001735CE">
        <w:rPr>
          <w:rFonts w:asciiTheme="minorHAnsi" w:hAnsiTheme="minorHAnsi" w:cstheme="minorHAnsi"/>
          <w:bCs/>
          <w:iCs/>
          <w:sz w:val="20"/>
          <w:szCs w:val="20"/>
        </w:rPr>
        <w:t xml:space="preserve">. </w:t>
      </w:r>
      <w:r w:rsidR="001735CE" w:rsidRPr="001735CE">
        <w:rPr>
          <w:rFonts w:asciiTheme="minorHAnsi" w:hAnsiTheme="minorHAnsi" w:cstheme="minorHAnsi"/>
          <w:bCs/>
          <w:iCs/>
          <w:sz w:val="20"/>
          <w:szCs w:val="20"/>
        </w:rPr>
        <w:t xml:space="preserve">Here it is, honor and shame playing out at Rabbah. </w:t>
      </w:r>
    </w:p>
    <w:p w14:paraId="5B7AF1AE" w14:textId="77777777" w:rsidR="001735CE" w:rsidRPr="001735CE" w:rsidRDefault="001735CE" w:rsidP="001735CE">
      <w:pPr>
        <w:pStyle w:val="Textbody"/>
        <w:spacing w:after="0"/>
        <w:rPr>
          <w:rFonts w:asciiTheme="minorHAnsi" w:hAnsiTheme="minorHAnsi" w:cstheme="minorHAnsi"/>
          <w:bCs/>
          <w:iCs/>
          <w:sz w:val="20"/>
          <w:szCs w:val="20"/>
        </w:rPr>
      </w:pPr>
    </w:p>
    <w:p w14:paraId="141CAC9B" w14:textId="025415E5" w:rsidR="002B4621" w:rsidRDefault="00FE01DF" w:rsidP="001735CE">
      <w:pPr>
        <w:pStyle w:val="Textbody"/>
        <w:spacing w:after="0"/>
        <w:rPr>
          <w:rFonts w:asciiTheme="minorHAnsi" w:hAnsiTheme="minorHAnsi" w:cstheme="minorHAnsi"/>
          <w:bCs/>
          <w:sz w:val="20"/>
          <w:szCs w:val="20"/>
        </w:rPr>
      </w:pPr>
      <w:r>
        <w:rPr>
          <w:rFonts w:asciiTheme="minorHAnsi" w:hAnsiTheme="minorHAnsi" w:cstheme="minorHAnsi"/>
          <w:bCs/>
          <w:sz w:val="20"/>
          <w:szCs w:val="20"/>
        </w:rPr>
        <w:t>N</w:t>
      </w:r>
      <w:r w:rsidR="00D56C9A" w:rsidRPr="004929D4">
        <w:rPr>
          <w:rFonts w:asciiTheme="minorHAnsi" w:hAnsiTheme="minorHAnsi" w:cstheme="minorHAnsi"/>
          <w:bCs/>
          <w:sz w:val="20"/>
          <w:szCs w:val="20"/>
        </w:rPr>
        <w:t xml:space="preserve">obody </w:t>
      </w:r>
      <w:r w:rsidR="00D56C9A" w:rsidRPr="001735CE">
        <w:rPr>
          <w:rFonts w:asciiTheme="minorHAnsi" w:hAnsiTheme="minorHAnsi" w:cstheme="minorHAnsi"/>
          <w:bCs/>
          <w:sz w:val="20"/>
          <w:szCs w:val="20"/>
        </w:rPr>
        <w:t>does beards like</w:t>
      </w:r>
      <w:r w:rsidR="00D56C9A" w:rsidRPr="004929D4">
        <w:rPr>
          <w:rFonts w:asciiTheme="minorHAnsi" w:hAnsiTheme="minorHAnsi" w:cstheme="minorHAnsi"/>
          <w:bCs/>
          <w:sz w:val="20"/>
          <w:szCs w:val="20"/>
        </w:rPr>
        <w:t xml:space="preserve"> the middle east</w:t>
      </w:r>
      <w:r w:rsidR="001735CE">
        <w:rPr>
          <w:rFonts w:asciiTheme="minorHAnsi" w:hAnsiTheme="minorHAnsi" w:cstheme="minorHAnsi"/>
          <w:bCs/>
          <w:sz w:val="20"/>
          <w:szCs w:val="20"/>
        </w:rPr>
        <w:t xml:space="preserve">. </w:t>
      </w:r>
      <w:r w:rsidR="00BE1B23">
        <w:rPr>
          <w:rFonts w:asciiTheme="minorHAnsi" w:hAnsiTheme="minorHAnsi" w:cstheme="minorHAnsi"/>
          <w:bCs/>
          <w:sz w:val="20"/>
          <w:szCs w:val="20"/>
        </w:rPr>
        <w:t xml:space="preserve">That part of the world is filled with </w:t>
      </w:r>
      <w:r>
        <w:rPr>
          <w:rFonts w:asciiTheme="minorHAnsi" w:hAnsiTheme="minorHAnsi" w:cstheme="minorHAnsi"/>
          <w:bCs/>
          <w:sz w:val="20"/>
          <w:szCs w:val="20"/>
        </w:rPr>
        <w:t>well-groomed</w:t>
      </w:r>
      <w:r w:rsidR="00785655">
        <w:rPr>
          <w:rFonts w:asciiTheme="minorHAnsi" w:hAnsiTheme="minorHAnsi" w:cstheme="minorHAnsi"/>
          <w:bCs/>
          <w:sz w:val="20"/>
          <w:szCs w:val="20"/>
        </w:rPr>
        <w:t xml:space="preserve"> male faces and many different facial hair styles. </w:t>
      </w:r>
      <w:r w:rsidR="00131BD8">
        <w:rPr>
          <w:rFonts w:asciiTheme="minorHAnsi" w:hAnsiTheme="minorHAnsi" w:cstheme="minorHAnsi"/>
          <w:bCs/>
          <w:sz w:val="20"/>
          <w:szCs w:val="20"/>
        </w:rPr>
        <w:t xml:space="preserve">My experience at a barber shop in Egypt left an impression. </w:t>
      </w:r>
      <w:r w:rsidR="00B30B9D">
        <w:rPr>
          <w:rFonts w:asciiTheme="minorHAnsi" w:hAnsiTheme="minorHAnsi" w:cstheme="minorHAnsi"/>
          <w:bCs/>
          <w:sz w:val="20"/>
          <w:szCs w:val="20"/>
        </w:rPr>
        <w:t>A</w:t>
      </w:r>
      <w:r w:rsidR="004740BD">
        <w:rPr>
          <w:rFonts w:asciiTheme="minorHAnsi" w:hAnsiTheme="minorHAnsi" w:cstheme="minorHAnsi"/>
          <w:bCs/>
          <w:sz w:val="20"/>
          <w:szCs w:val="20"/>
        </w:rPr>
        <w:t xml:space="preserve">fter a precise shave with a straight </w:t>
      </w:r>
      <w:r>
        <w:rPr>
          <w:rFonts w:asciiTheme="minorHAnsi" w:hAnsiTheme="minorHAnsi" w:cstheme="minorHAnsi"/>
          <w:bCs/>
          <w:sz w:val="20"/>
          <w:szCs w:val="20"/>
        </w:rPr>
        <w:t>razor,</w:t>
      </w:r>
      <w:r w:rsidR="004740BD">
        <w:rPr>
          <w:rFonts w:asciiTheme="minorHAnsi" w:hAnsiTheme="minorHAnsi" w:cstheme="minorHAnsi"/>
          <w:bCs/>
          <w:sz w:val="20"/>
          <w:szCs w:val="20"/>
        </w:rPr>
        <w:t xml:space="preserve"> I experienced something they called </w:t>
      </w:r>
      <w:proofErr w:type="spellStart"/>
      <w:r w:rsidR="004740BD">
        <w:rPr>
          <w:rFonts w:asciiTheme="minorHAnsi" w:hAnsiTheme="minorHAnsi" w:cstheme="minorHAnsi"/>
          <w:bCs/>
          <w:sz w:val="20"/>
          <w:szCs w:val="20"/>
        </w:rPr>
        <w:t>f</w:t>
      </w:r>
      <w:r w:rsidR="00D56C9A" w:rsidRPr="004929D4">
        <w:rPr>
          <w:rFonts w:asciiTheme="minorHAnsi" w:hAnsiTheme="minorHAnsi" w:cstheme="minorHAnsi"/>
          <w:bCs/>
          <w:sz w:val="20"/>
          <w:szCs w:val="20"/>
        </w:rPr>
        <w:t>etlah</w:t>
      </w:r>
      <w:proofErr w:type="spellEnd"/>
      <w:r w:rsidR="004740BD">
        <w:rPr>
          <w:rFonts w:asciiTheme="minorHAnsi" w:hAnsiTheme="minorHAnsi" w:cstheme="minorHAnsi"/>
          <w:bCs/>
          <w:sz w:val="20"/>
          <w:szCs w:val="20"/>
        </w:rPr>
        <w:t xml:space="preserve">. The barber </w:t>
      </w:r>
      <w:r w:rsidR="002C25F7">
        <w:rPr>
          <w:rFonts w:asciiTheme="minorHAnsi" w:hAnsiTheme="minorHAnsi" w:cstheme="minorHAnsi"/>
          <w:bCs/>
          <w:sz w:val="20"/>
          <w:szCs w:val="20"/>
        </w:rPr>
        <w:t xml:space="preserve">held </w:t>
      </w:r>
      <w:r w:rsidR="004740BD">
        <w:rPr>
          <w:rFonts w:asciiTheme="minorHAnsi" w:hAnsiTheme="minorHAnsi" w:cstheme="minorHAnsi"/>
          <w:bCs/>
          <w:sz w:val="20"/>
          <w:szCs w:val="20"/>
        </w:rPr>
        <w:t>dental floss</w:t>
      </w:r>
      <w:r w:rsidR="002C25F7">
        <w:rPr>
          <w:rFonts w:asciiTheme="minorHAnsi" w:hAnsiTheme="minorHAnsi" w:cstheme="minorHAnsi"/>
          <w:bCs/>
          <w:sz w:val="20"/>
          <w:szCs w:val="20"/>
        </w:rPr>
        <w:t xml:space="preserve"> between his teeth and twisted it around his fingers</w:t>
      </w:r>
      <w:r w:rsidR="00D55015">
        <w:rPr>
          <w:rFonts w:asciiTheme="minorHAnsi" w:hAnsiTheme="minorHAnsi" w:cstheme="minorHAnsi"/>
          <w:bCs/>
          <w:sz w:val="20"/>
          <w:szCs w:val="20"/>
        </w:rPr>
        <w:t xml:space="preserve">. Somehow, the floss formed a tightly </w:t>
      </w:r>
      <w:r w:rsidR="00260FBC">
        <w:rPr>
          <w:rFonts w:asciiTheme="minorHAnsi" w:hAnsiTheme="minorHAnsi" w:cstheme="minorHAnsi"/>
          <w:bCs/>
          <w:sz w:val="20"/>
          <w:szCs w:val="20"/>
        </w:rPr>
        <w:t>twisted triangle that pulled hair out of my face as the barber moved his hands and head</w:t>
      </w:r>
      <w:r w:rsidR="00AD721F">
        <w:rPr>
          <w:rFonts w:asciiTheme="minorHAnsi" w:hAnsiTheme="minorHAnsi" w:cstheme="minorHAnsi"/>
          <w:bCs/>
          <w:sz w:val="20"/>
          <w:szCs w:val="20"/>
        </w:rPr>
        <w:t xml:space="preserve">. It felt wrong to scream or cry but it was </w:t>
      </w:r>
      <w:r>
        <w:rPr>
          <w:rFonts w:asciiTheme="minorHAnsi" w:hAnsiTheme="minorHAnsi" w:cstheme="minorHAnsi"/>
          <w:bCs/>
          <w:sz w:val="20"/>
          <w:szCs w:val="20"/>
        </w:rPr>
        <w:t>hard</w:t>
      </w:r>
      <w:r w:rsidR="00AD721F">
        <w:rPr>
          <w:rFonts w:asciiTheme="minorHAnsi" w:hAnsiTheme="minorHAnsi" w:cstheme="minorHAnsi"/>
          <w:bCs/>
          <w:sz w:val="20"/>
          <w:szCs w:val="20"/>
        </w:rPr>
        <w:t xml:space="preserve"> not to. </w:t>
      </w:r>
    </w:p>
    <w:p w14:paraId="19772C92" w14:textId="77777777" w:rsidR="002B4621" w:rsidRDefault="002B4621" w:rsidP="001735CE">
      <w:pPr>
        <w:pStyle w:val="Textbody"/>
        <w:spacing w:after="0"/>
        <w:rPr>
          <w:rFonts w:asciiTheme="minorHAnsi" w:hAnsiTheme="minorHAnsi" w:cstheme="minorHAnsi"/>
          <w:bCs/>
          <w:sz w:val="20"/>
          <w:szCs w:val="20"/>
        </w:rPr>
      </w:pPr>
    </w:p>
    <w:p w14:paraId="510E6260" w14:textId="323C71A8" w:rsidR="00AC038F" w:rsidRDefault="00244555" w:rsidP="001735CE">
      <w:pPr>
        <w:pStyle w:val="Textbody"/>
        <w:spacing w:after="0"/>
        <w:rPr>
          <w:rFonts w:asciiTheme="minorHAnsi" w:hAnsiTheme="minorHAnsi" w:cstheme="minorHAnsi"/>
          <w:bCs/>
          <w:sz w:val="20"/>
          <w:szCs w:val="20"/>
        </w:rPr>
      </w:pPr>
      <w:r>
        <w:rPr>
          <w:rFonts w:asciiTheme="minorHAnsi" w:hAnsiTheme="minorHAnsi" w:cstheme="minorHAnsi"/>
          <w:bCs/>
          <w:sz w:val="20"/>
          <w:szCs w:val="20"/>
        </w:rPr>
        <w:t xml:space="preserve">If you </w:t>
      </w:r>
      <w:r w:rsidR="001037EF">
        <w:rPr>
          <w:rFonts w:asciiTheme="minorHAnsi" w:hAnsiTheme="minorHAnsi" w:cstheme="minorHAnsi"/>
          <w:bCs/>
          <w:sz w:val="20"/>
          <w:szCs w:val="20"/>
        </w:rPr>
        <w:t xml:space="preserve">are one of those students who can sign the honor statement </w:t>
      </w:r>
      <w:r w:rsidR="005C6685">
        <w:rPr>
          <w:rFonts w:asciiTheme="minorHAnsi" w:hAnsiTheme="minorHAnsi" w:cstheme="minorHAnsi"/>
          <w:bCs/>
          <w:sz w:val="20"/>
          <w:szCs w:val="20"/>
        </w:rPr>
        <w:t xml:space="preserve">saying </w:t>
      </w:r>
      <w:r w:rsidR="001037EF">
        <w:rPr>
          <w:rFonts w:asciiTheme="minorHAnsi" w:hAnsiTheme="minorHAnsi" w:cstheme="minorHAnsi"/>
          <w:bCs/>
          <w:sz w:val="20"/>
          <w:szCs w:val="20"/>
        </w:rPr>
        <w:t xml:space="preserve">that you read every word of the commentary, you might read </w:t>
      </w:r>
      <w:r w:rsidR="00E929A1">
        <w:rPr>
          <w:rFonts w:asciiTheme="minorHAnsi" w:hAnsiTheme="minorHAnsi" w:cstheme="minorHAnsi"/>
          <w:bCs/>
          <w:sz w:val="20"/>
          <w:szCs w:val="20"/>
        </w:rPr>
        <w:t>insights like this one, “</w:t>
      </w:r>
      <w:r w:rsidR="00D56C9A" w:rsidRPr="004929D4">
        <w:rPr>
          <w:rFonts w:asciiTheme="minorHAnsi" w:eastAsiaTheme="minorHAnsi" w:hAnsiTheme="minorHAnsi" w:cstheme="minorHAnsi"/>
          <w:kern w:val="0"/>
          <w:sz w:val="20"/>
          <w:szCs w:val="20"/>
          <w:lang w:eastAsia="en-US" w:bidi="ar-SA"/>
        </w:rPr>
        <w:t>According to Middle East tradition no greater indignity could have been put upon them. The beard was considered a symbol of manhood, and, in some places, of freedom—slaves were compelled to shave their beards in token of servitude</w:t>
      </w:r>
      <w:r w:rsidR="00E929A1">
        <w:rPr>
          <w:rFonts w:asciiTheme="minorHAnsi" w:eastAsiaTheme="minorHAnsi" w:hAnsiTheme="minorHAnsi" w:cstheme="minorHAnsi"/>
          <w:kern w:val="0"/>
          <w:sz w:val="20"/>
          <w:szCs w:val="20"/>
          <w:lang w:eastAsia="en-US" w:bidi="ar-SA"/>
        </w:rPr>
        <w:t>.”</w:t>
      </w:r>
      <w:r w:rsidR="00D56C9A" w:rsidRPr="004929D4">
        <w:rPr>
          <w:rFonts w:asciiTheme="minorHAnsi" w:eastAsiaTheme="minorHAnsi" w:hAnsiTheme="minorHAnsi" w:cstheme="minorHAnsi"/>
          <w:kern w:val="0"/>
          <w:sz w:val="20"/>
          <w:szCs w:val="20"/>
          <w:vertAlign w:val="superscript"/>
          <w:lang w:eastAsia="en-US" w:bidi="ar-SA"/>
        </w:rPr>
        <w:footnoteReference w:id="1"/>
      </w:r>
      <w:r w:rsidR="00D56C9A" w:rsidRPr="004929D4">
        <w:rPr>
          <w:rFonts w:asciiTheme="minorHAnsi" w:eastAsiaTheme="minorHAnsi" w:hAnsiTheme="minorHAnsi" w:cstheme="minorHAnsi"/>
          <w:kern w:val="0"/>
          <w:sz w:val="20"/>
          <w:szCs w:val="20"/>
          <w:lang w:eastAsia="en-US" w:bidi="ar-SA"/>
        </w:rPr>
        <w:t xml:space="preserve"> </w:t>
      </w:r>
      <w:r w:rsidR="00AC038F">
        <w:rPr>
          <w:rFonts w:asciiTheme="minorHAnsi" w:hAnsiTheme="minorHAnsi" w:cstheme="minorHAnsi"/>
          <w:bCs/>
          <w:sz w:val="20"/>
          <w:szCs w:val="20"/>
        </w:rPr>
        <w:t xml:space="preserve">Beards were honor. Shaved faces were shame. </w:t>
      </w:r>
    </w:p>
    <w:p w14:paraId="6109EB99" w14:textId="77777777" w:rsidR="00AC038F" w:rsidRDefault="00AC038F" w:rsidP="001735CE">
      <w:pPr>
        <w:pStyle w:val="Textbody"/>
        <w:spacing w:after="0"/>
        <w:rPr>
          <w:rFonts w:asciiTheme="minorHAnsi" w:hAnsiTheme="minorHAnsi" w:cstheme="minorHAnsi"/>
          <w:bCs/>
          <w:sz w:val="20"/>
          <w:szCs w:val="20"/>
        </w:rPr>
      </w:pPr>
    </w:p>
    <w:p w14:paraId="1783A5F0" w14:textId="65E251E9" w:rsidR="00D56C9A" w:rsidRDefault="002B4621" w:rsidP="00B85F06">
      <w:pPr>
        <w:pStyle w:val="Textbody"/>
        <w:spacing w:after="0"/>
        <w:rPr>
          <w:rFonts w:asciiTheme="minorHAnsi" w:eastAsiaTheme="minorHAnsi" w:hAnsiTheme="minorHAnsi" w:cstheme="minorHAnsi"/>
          <w:kern w:val="0"/>
          <w:sz w:val="20"/>
          <w:szCs w:val="20"/>
          <w:lang w:eastAsia="en-US" w:bidi="ar-SA"/>
        </w:rPr>
      </w:pPr>
      <w:r>
        <w:rPr>
          <w:rFonts w:asciiTheme="minorHAnsi" w:hAnsiTheme="minorHAnsi" w:cstheme="minorHAnsi"/>
          <w:bCs/>
          <w:sz w:val="20"/>
          <w:szCs w:val="20"/>
        </w:rPr>
        <w:t xml:space="preserve">This association has </w:t>
      </w:r>
      <w:r w:rsidR="00FE01DF">
        <w:rPr>
          <w:rFonts w:asciiTheme="minorHAnsi" w:hAnsiTheme="minorHAnsi" w:cstheme="minorHAnsi"/>
          <w:bCs/>
          <w:sz w:val="20"/>
          <w:szCs w:val="20"/>
        </w:rPr>
        <w:t>continued</w:t>
      </w:r>
      <w:r>
        <w:rPr>
          <w:rFonts w:asciiTheme="minorHAnsi" w:hAnsiTheme="minorHAnsi" w:cstheme="minorHAnsi"/>
          <w:bCs/>
          <w:sz w:val="20"/>
          <w:szCs w:val="20"/>
        </w:rPr>
        <w:t xml:space="preserve"> into </w:t>
      </w:r>
      <w:r w:rsidR="00AD5DC9">
        <w:rPr>
          <w:rFonts w:asciiTheme="minorHAnsi" w:hAnsiTheme="minorHAnsi" w:cstheme="minorHAnsi"/>
          <w:bCs/>
          <w:sz w:val="20"/>
          <w:szCs w:val="20"/>
        </w:rPr>
        <w:t xml:space="preserve">recent history. In 1764 </w:t>
      </w:r>
      <w:proofErr w:type="spellStart"/>
      <w:r w:rsidR="00D56C9A" w:rsidRPr="004929D4">
        <w:rPr>
          <w:rFonts w:asciiTheme="minorHAnsi" w:eastAsiaTheme="minorHAnsi" w:hAnsiTheme="minorHAnsi" w:cstheme="minorHAnsi"/>
          <w:kern w:val="0"/>
          <w:sz w:val="20"/>
          <w:szCs w:val="20"/>
          <w:lang w:eastAsia="en-US" w:bidi="ar-SA"/>
        </w:rPr>
        <w:t>Kerim</w:t>
      </w:r>
      <w:proofErr w:type="spellEnd"/>
      <w:r w:rsidR="00D56C9A" w:rsidRPr="004929D4">
        <w:rPr>
          <w:rFonts w:asciiTheme="minorHAnsi" w:eastAsiaTheme="minorHAnsi" w:hAnsiTheme="minorHAnsi" w:cstheme="minorHAnsi"/>
          <w:kern w:val="0"/>
          <w:sz w:val="20"/>
          <w:szCs w:val="20"/>
          <w:lang w:eastAsia="en-US" w:bidi="ar-SA"/>
        </w:rPr>
        <w:t xml:space="preserve"> Kahn</w:t>
      </w:r>
      <w:r w:rsidR="00F951D1">
        <w:rPr>
          <w:rFonts w:asciiTheme="minorHAnsi" w:eastAsiaTheme="minorHAnsi" w:hAnsiTheme="minorHAnsi" w:cstheme="minorHAnsi"/>
          <w:kern w:val="0"/>
          <w:sz w:val="20"/>
          <w:szCs w:val="20"/>
          <w:lang w:eastAsia="en-US" w:bidi="ar-SA"/>
        </w:rPr>
        <w:t xml:space="preserve">, chief of the Iranian </w:t>
      </w:r>
      <w:proofErr w:type="spellStart"/>
      <w:r w:rsidR="00F951D1">
        <w:rPr>
          <w:rFonts w:asciiTheme="minorHAnsi" w:eastAsiaTheme="minorHAnsi" w:hAnsiTheme="minorHAnsi" w:cstheme="minorHAnsi"/>
          <w:kern w:val="0"/>
          <w:sz w:val="20"/>
          <w:szCs w:val="20"/>
          <w:lang w:eastAsia="en-US" w:bidi="ar-SA"/>
        </w:rPr>
        <w:t>Znad</w:t>
      </w:r>
      <w:proofErr w:type="spellEnd"/>
      <w:r w:rsidR="00F951D1">
        <w:rPr>
          <w:rFonts w:asciiTheme="minorHAnsi" w:eastAsiaTheme="minorHAnsi" w:hAnsiTheme="minorHAnsi" w:cstheme="minorHAnsi"/>
          <w:kern w:val="0"/>
          <w:sz w:val="20"/>
          <w:szCs w:val="20"/>
          <w:lang w:eastAsia="en-US" w:bidi="ar-SA"/>
        </w:rPr>
        <w:t xml:space="preserve"> tribe,</w:t>
      </w:r>
      <w:r w:rsidR="00C076E4">
        <w:rPr>
          <w:rFonts w:asciiTheme="minorHAnsi" w:eastAsiaTheme="minorHAnsi" w:hAnsiTheme="minorHAnsi" w:cstheme="minorHAnsi"/>
          <w:kern w:val="0"/>
          <w:sz w:val="20"/>
          <w:szCs w:val="20"/>
          <w:lang w:eastAsia="en-US" w:bidi="ar-SA"/>
        </w:rPr>
        <w:t xml:space="preserve"> </w:t>
      </w:r>
      <w:r w:rsidR="004F57C8">
        <w:rPr>
          <w:rFonts w:asciiTheme="minorHAnsi" w:eastAsiaTheme="minorHAnsi" w:hAnsiTheme="minorHAnsi" w:cstheme="minorHAnsi"/>
          <w:kern w:val="0"/>
          <w:sz w:val="20"/>
          <w:szCs w:val="20"/>
          <w:lang w:eastAsia="en-US" w:bidi="ar-SA"/>
        </w:rPr>
        <w:t xml:space="preserve">sent </w:t>
      </w:r>
      <w:r w:rsidR="00256F00">
        <w:rPr>
          <w:rFonts w:asciiTheme="minorHAnsi" w:eastAsiaTheme="minorHAnsi" w:hAnsiTheme="minorHAnsi" w:cstheme="minorHAnsi"/>
          <w:kern w:val="0"/>
          <w:sz w:val="20"/>
          <w:szCs w:val="20"/>
          <w:lang w:eastAsia="en-US" w:bidi="ar-SA"/>
        </w:rPr>
        <w:t>ambassadors</w:t>
      </w:r>
      <w:r w:rsidR="004F57C8">
        <w:rPr>
          <w:rFonts w:asciiTheme="minorHAnsi" w:eastAsiaTheme="minorHAnsi" w:hAnsiTheme="minorHAnsi" w:cstheme="minorHAnsi"/>
          <w:kern w:val="0"/>
          <w:sz w:val="20"/>
          <w:szCs w:val="20"/>
          <w:lang w:eastAsia="en-US" w:bidi="ar-SA"/>
        </w:rPr>
        <w:t xml:space="preserve"> to </w:t>
      </w:r>
      <w:r w:rsidR="001A51A0">
        <w:rPr>
          <w:rFonts w:asciiTheme="minorHAnsi" w:eastAsiaTheme="minorHAnsi" w:hAnsiTheme="minorHAnsi" w:cstheme="minorHAnsi"/>
          <w:kern w:val="0"/>
          <w:sz w:val="20"/>
          <w:szCs w:val="20"/>
          <w:lang w:eastAsia="en-US" w:bidi="ar-SA"/>
        </w:rPr>
        <w:t xml:space="preserve">an independent territory in the </w:t>
      </w:r>
      <w:r w:rsidR="00256F00">
        <w:rPr>
          <w:rFonts w:asciiTheme="minorHAnsi" w:eastAsiaTheme="minorHAnsi" w:hAnsiTheme="minorHAnsi" w:cstheme="minorHAnsi"/>
          <w:kern w:val="0"/>
          <w:sz w:val="20"/>
          <w:szCs w:val="20"/>
          <w:lang w:eastAsia="en-US" w:bidi="ar-SA"/>
        </w:rPr>
        <w:t>Persian</w:t>
      </w:r>
      <w:r w:rsidR="001A51A0">
        <w:rPr>
          <w:rFonts w:asciiTheme="minorHAnsi" w:eastAsiaTheme="minorHAnsi" w:hAnsiTheme="minorHAnsi" w:cstheme="minorHAnsi"/>
          <w:kern w:val="0"/>
          <w:sz w:val="20"/>
          <w:szCs w:val="20"/>
          <w:lang w:eastAsia="en-US" w:bidi="ar-SA"/>
        </w:rPr>
        <w:t xml:space="preserve"> Gulf ruled by</w:t>
      </w:r>
      <w:r w:rsidR="004F57C8">
        <w:rPr>
          <w:rFonts w:asciiTheme="minorHAnsi" w:eastAsiaTheme="minorHAnsi" w:hAnsiTheme="minorHAnsi" w:cstheme="minorHAnsi"/>
          <w:kern w:val="0"/>
          <w:sz w:val="20"/>
          <w:szCs w:val="20"/>
          <w:lang w:eastAsia="en-US" w:bidi="ar-SA"/>
        </w:rPr>
        <w:t xml:space="preserve"> </w:t>
      </w:r>
      <w:r w:rsidR="00D56C9A" w:rsidRPr="004929D4">
        <w:rPr>
          <w:rFonts w:asciiTheme="minorHAnsi" w:eastAsiaTheme="minorHAnsi" w:hAnsiTheme="minorHAnsi" w:cstheme="minorHAnsi"/>
          <w:kern w:val="0"/>
          <w:sz w:val="20"/>
          <w:szCs w:val="20"/>
          <w:lang w:eastAsia="en-US" w:bidi="ar-SA"/>
        </w:rPr>
        <w:t xml:space="preserve">Mir </w:t>
      </w:r>
      <w:proofErr w:type="spellStart"/>
      <w:r w:rsidR="00D56C9A" w:rsidRPr="004929D4">
        <w:rPr>
          <w:rFonts w:asciiTheme="minorHAnsi" w:eastAsiaTheme="minorHAnsi" w:hAnsiTheme="minorHAnsi" w:cstheme="minorHAnsi"/>
          <w:kern w:val="0"/>
          <w:sz w:val="20"/>
          <w:szCs w:val="20"/>
          <w:lang w:eastAsia="en-US" w:bidi="ar-SA"/>
        </w:rPr>
        <w:t>Mahenna</w:t>
      </w:r>
      <w:proofErr w:type="spellEnd"/>
      <w:r w:rsidR="001A51A0">
        <w:rPr>
          <w:rFonts w:asciiTheme="minorHAnsi" w:eastAsiaTheme="minorHAnsi" w:hAnsiTheme="minorHAnsi" w:cstheme="minorHAnsi"/>
          <w:kern w:val="0"/>
          <w:sz w:val="20"/>
          <w:szCs w:val="20"/>
          <w:lang w:eastAsia="en-US" w:bidi="ar-SA"/>
        </w:rPr>
        <w:t xml:space="preserve">. </w:t>
      </w:r>
      <w:r w:rsidR="00464D64">
        <w:rPr>
          <w:rFonts w:asciiTheme="minorHAnsi" w:eastAsiaTheme="minorHAnsi" w:hAnsiTheme="minorHAnsi" w:cstheme="minorHAnsi"/>
          <w:kern w:val="0"/>
          <w:sz w:val="20"/>
          <w:szCs w:val="20"/>
          <w:lang w:eastAsia="en-US" w:bidi="ar-SA"/>
        </w:rPr>
        <w:t xml:space="preserve">He demanded to have the territory and threatened to send troops </w:t>
      </w:r>
      <w:r w:rsidR="00B85F06">
        <w:rPr>
          <w:rFonts w:asciiTheme="minorHAnsi" w:eastAsiaTheme="minorHAnsi" w:hAnsiTheme="minorHAnsi" w:cstheme="minorHAnsi"/>
          <w:kern w:val="0"/>
          <w:sz w:val="20"/>
          <w:szCs w:val="20"/>
          <w:lang w:eastAsia="en-US" w:bidi="ar-SA"/>
        </w:rPr>
        <w:t>to reinforce his demands.</w:t>
      </w:r>
      <w:r w:rsidR="00216EC8">
        <w:rPr>
          <w:rFonts w:asciiTheme="minorHAnsi" w:eastAsiaTheme="minorHAnsi" w:hAnsiTheme="minorHAnsi" w:cstheme="minorHAnsi"/>
          <w:kern w:val="0"/>
          <w:sz w:val="20"/>
          <w:szCs w:val="20"/>
          <w:lang w:eastAsia="en-US" w:bidi="ar-SA"/>
        </w:rPr>
        <w:t xml:space="preserve"> One commentary </w:t>
      </w:r>
      <w:r w:rsidR="00FE01DF">
        <w:rPr>
          <w:rFonts w:asciiTheme="minorHAnsi" w:eastAsiaTheme="minorHAnsi" w:hAnsiTheme="minorHAnsi" w:cstheme="minorHAnsi"/>
          <w:kern w:val="0"/>
          <w:sz w:val="20"/>
          <w:szCs w:val="20"/>
          <w:lang w:eastAsia="en-US" w:bidi="ar-SA"/>
        </w:rPr>
        <w:t>talks</w:t>
      </w:r>
      <w:r w:rsidR="00E93C2E">
        <w:rPr>
          <w:rFonts w:asciiTheme="minorHAnsi" w:eastAsiaTheme="minorHAnsi" w:hAnsiTheme="minorHAnsi" w:cstheme="minorHAnsi"/>
          <w:kern w:val="0"/>
          <w:sz w:val="20"/>
          <w:szCs w:val="20"/>
          <w:lang w:eastAsia="en-US" w:bidi="ar-SA"/>
        </w:rPr>
        <w:t xml:space="preserve"> about</w:t>
      </w:r>
      <w:r w:rsidR="00B85F06">
        <w:rPr>
          <w:rFonts w:asciiTheme="minorHAnsi" w:eastAsiaTheme="minorHAnsi" w:hAnsiTheme="minorHAnsi" w:cstheme="minorHAnsi"/>
          <w:kern w:val="0"/>
          <w:sz w:val="20"/>
          <w:szCs w:val="20"/>
          <w:lang w:eastAsia="en-US" w:bidi="ar-SA"/>
        </w:rPr>
        <w:t xml:space="preserve"> </w:t>
      </w:r>
      <w:proofErr w:type="spellStart"/>
      <w:r w:rsidR="00D56C9A" w:rsidRPr="004929D4">
        <w:rPr>
          <w:rFonts w:asciiTheme="minorHAnsi" w:eastAsiaTheme="minorHAnsi" w:hAnsiTheme="minorHAnsi" w:cstheme="minorHAnsi"/>
          <w:kern w:val="0"/>
          <w:sz w:val="20"/>
          <w:szCs w:val="20"/>
          <w:lang w:eastAsia="en-US" w:bidi="ar-SA"/>
        </w:rPr>
        <w:t>Mahenna</w:t>
      </w:r>
      <w:r w:rsidR="00E93C2E">
        <w:rPr>
          <w:rFonts w:asciiTheme="minorHAnsi" w:eastAsiaTheme="minorHAnsi" w:hAnsiTheme="minorHAnsi" w:cstheme="minorHAnsi"/>
          <w:kern w:val="0"/>
          <w:sz w:val="20"/>
          <w:szCs w:val="20"/>
          <w:lang w:eastAsia="en-US" w:bidi="ar-SA"/>
        </w:rPr>
        <w:t>’s</w:t>
      </w:r>
      <w:proofErr w:type="spellEnd"/>
      <w:r w:rsidR="00E93C2E">
        <w:rPr>
          <w:rFonts w:asciiTheme="minorHAnsi" w:eastAsiaTheme="minorHAnsi" w:hAnsiTheme="minorHAnsi" w:cstheme="minorHAnsi"/>
          <w:kern w:val="0"/>
          <w:sz w:val="20"/>
          <w:szCs w:val="20"/>
          <w:lang w:eastAsia="en-US" w:bidi="ar-SA"/>
        </w:rPr>
        <w:t xml:space="preserve"> interesting and familiar response to the ambassadors. </w:t>
      </w:r>
      <w:r w:rsidR="00D56C9A" w:rsidRPr="004929D4">
        <w:rPr>
          <w:rFonts w:asciiTheme="minorHAnsi" w:eastAsiaTheme="minorHAnsi" w:hAnsiTheme="minorHAnsi" w:cstheme="minorHAnsi"/>
          <w:kern w:val="0"/>
          <w:sz w:val="20"/>
          <w:szCs w:val="20"/>
          <w:lang w:eastAsia="en-US" w:bidi="ar-SA"/>
        </w:rPr>
        <w:t xml:space="preserve"> </w:t>
      </w:r>
      <w:r w:rsidR="00E93C2E">
        <w:rPr>
          <w:rFonts w:asciiTheme="minorHAnsi" w:eastAsiaTheme="minorHAnsi" w:hAnsiTheme="minorHAnsi" w:cstheme="minorHAnsi"/>
          <w:kern w:val="0"/>
          <w:sz w:val="20"/>
          <w:szCs w:val="20"/>
          <w:lang w:eastAsia="en-US" w:bidi="ar-SA"/>
        </w:rPr>
        <w:t>He “</w:t>
      </w:r>
      <w:r w:rsidR="00D56C9A" w:rsidRPr="004929D4">
        <w:rPr>
          <w:rFonts w:asciiTheme="minorHAnsi" w:eastAsiaTheme="minorHAnsi" w:hAnsiTheme="minorHAnsi" w:cstheme="minorHAnsi"/>
          <w:kern w:val="0"/>
          <w:sz w:val="20"/>
          <w:szCs w:val="20"/>
          <w:lang w:eastAsia="en-US" w:bidi="ar-SA"/>
        </w:rPr>
        <w:t>treated the ambassadors with great contempt, which was especially marked by cutting off their beards.</w:t>
      </w:r>
      <w:r w:rsidR="00E93C2E">
        <w:rPr>
          <w:rFonts w:asciiTheme="minorHAnsi" w:eastAsiaTheme="minorHAnsi" w:hAnsiTheme="minorHAnsi" w:cstheme="minorHAnsi"/>
          <w:kern w:val="0"/>
          <w:sz w:val="20"/>
          <w:szCs w:val="20"/>
          <w:lang w:eastAsia="en-US" w:bidi="ar-SA"/>
        </w:rPr>
        <w:t>”</w:t>
      </w:r>
      <w:r w:rsidR="00D56C9A" w:rsidRPr="004929D4">
        <w:rPr>
          <w:rFonts w:asciiTheme="minorHAnsi" w:eastAsiaTheme="minorHAnsi" w:hAnsiTheme="minorHAnsi" w:cstheme="minorHAnsi"/>
          <w:kern w:val="0"/>
          <w:sz w:val="20"/>
          <w:szCs w:val="20"/>
          <w:vertAlign w:val="superscript"/>
          <w:lang w:eastAsia="en-US" w:bidi="ar-SA"/>
        </w:rPr>
        <w:footnoteReference w:id="2"/>
      </w:r>
    </w:p>
    <w:p w14:paraId="1CC880BC" w14:textId="77777777" w:rsidR="005C74AF" w:rsidRDefault="005C74AF" w:rsidP="00B85F06">
      <w:pPr>
        <w:pStyle w:val="Textbody"/>
        <w:spacing w:after="0"/>
        <w:rPr>
          <w:rFonts w:asciiTheme="minorHAnsi" w:eastAsiaTheme="minorHAnsi" w:hAnsiTheme="minorHAnsi" w:cstheme="minorHAnsi"/>
          <w:kern w:val="0"/>
          <w:sz w:val="20"/>
          <w:szCs w:val="20"/>
          <w:lang w:eastAsia="en-US" w:bidi="ar-SA"/>
        </w:rPr>
      </w:pPr>
    </w:p>
    <w:p w14:paraId="2BDE8B86" w14:textId="407B5F99" w:rsidR="005C74AF" w:rsidRDefault="005C74AF" w:rsidP="00B85F06">
      <w:pPr>
        <w:pStyle w:val="Textbody"/>
        <w:spacing w:after="0"/>
        <w:rPr>
          <w:rFonts w:asciiTheme="minorHAnsi" w:eastAsiaTheme="minorHAnsi" w:hAnsiTheme="minorHAnsi" w:cstheme="minorHAnsi"/>
          <w:kern w:val="0"/>
          <w:sz w:val="20"/>
          <w:szCs w:val="20"/>
          <w:lang w:eastAsia="en-US" w:bidi="ar-SA"/>
        </w:rPr>
      </w:pPr>
      <w:r>
        <w:rPr>
          <w:rFonts w:asciiTheme="minorHAnsi" w:eastAsiaTheme="minorHAnsi" w:hAnsiTheme="minorHAnsi" w:cstheme="minorHAnsi"/>
          <w:kern w:val="0"/>
          <w:sz w:val="20"/>
          <w:szCs w:val="20"/>
          <w:lang w:eastAsia="en-US" w:bidi="ar-SA"/>
        </w:rPr>
        <w:t xml:space="preserve">The part about the cutting off the clothes in the middle doesn’t take too much </w:t>
      </w:r>
      <w:r w:rsidR="00FA6370">
        <w:rPr>
          <w:rFonts w:asciiTheme="minorHAnsi" w:eastAsiaTheme="minorHAnsi" w:hAnsiTheme="minorHAnsi" w:cstheme="minorHAnsi"/>
          <w:kern w:val="0"/>
          <w:sz w:val="20"/>
          <w:szCs w:val="20"/>
          <w:lang w:eastAsia="en-US" w:bidi="ar-SA"/>
        </w:rPr>
        <w:t>imagination</w:t>
      </w:r>
      <w:r>
        <w:rPr>
          <w:rFonts w:asciiTheme="minorHAnsi" w:eastAsiaTheme="minorHAnsi" w:hAnsiTheme="minorHAnsi" w:cstheme="minorHAnsi"/>
          <w:kern w:val="0"/>
          <w:sz w:val="20"/>
          <w:szCs w:val="20"/>
          <w:lang w:eastAsia="en-US" w:bidi="ar-SA"/>
        </w:rPr>
        <w:t xml:space="preserve"> to see it as </w:t>
      </w:r>
      <w:r w:rsidR="00FA6370">
        <w:rPr>
          <w:rFonts w:asciiTheme="minorHAnsi" w:eastAsiaTheme="minorHAnsi" w:hAnsiTheme="minorHAnsi" w:cstheme="minorHAnsi"/>
          <w:kern w:val="0"/>
          <w:sz w:val="20"/>
          <w:szCs w:val="20"/>
          <w:lang w:eastAsia="en-US" w:bidi="ar-SA"/>
        </w:rPr>
        <w:t xml:space="preserve">shameful. One little detail helps </w:t>
      </w:r>
      <w:r w:rsidR="00195BCF">
        <w:rPr>
          <w:rFonts w:asciiTheme="minorHAnsi" w:eastAsiaTheme="minorHAnsi" w:hAnsiTheme="minorHAnsi" w:cstheme="minorHAnsi"/>
          <w:kern w:val="0"/>
          <w:sz w:val="20"/>
          <w:szCs w:val="20"/>
          <w:lang w:eastAsia="en-US" w:bidi="ar-SA"/>
        </w:rPr>
        <w:t>solidify</w:t>
      </w:r>
      <w:r w:rsidR="00FA6370">
        <w:rPr>
          <w:rFonts w:asciiTheme="minorHAnsi" w:eastAsiaTheme="minorHAnsi" w:hAnsiTheme="minorHAnsi" w:cstheme="minorHAnsi"/>
          <w:kern w:val="0"/>
          <w:sz w:val="20"/>
          <w:szCs w:val="20"/>
          <w:lang w:eastAsia="en-US" w:bidi="ar-SA"/>
        </w:rPr>
        <w:t xml:space="preserve"> the shamefulness. At that time</w:t>
      </w:r>
      <w:r w:rsidR="00195BCF">
        <w:rPr>
          <w:rFonts w:asciiTheme="minorHAnsi" w:eastAsiaTheme="minorHAnsi" w:hAnsiTheme="minorHAnsi" w:cstheme="minorHAnsi"/>
          <w:kern w:val="0"/>
          <w:sz w:val="20"/>
          <w:szCs w:val="20"/>
          <w:lang w:eastAsia="en-US" w:bidi="ar-SA"/>
        </w:rPr>
        <w:t xml:space="preserve">, the only Israelites known to wear undergarments were the priests. </w:t>
      </w:r>
    </w:p>
    <w:p w14:paraId="5BEF30DA" w14:textId="77777777" w:rsidR="00FA6370" w:rsidRPr="004929D4" w:rsidRDefault="00FA6370" w:rsidP="00B85F06">
      <w:pPr>
        <w:pStyle w:val="Textbody"/>
        <w:spacing w:after="0"/>
        <w:rPr>
          <w:rFonts w:asciiTheme="minorHAnsi" w:hAnsiTheme="minorHAnsi" w:cstheme="minorHAnsi"/>
          <w:bCs/>
          <w:sz w:val="20"/>
          <w:szCs w:val="20"/>
        </w:rPr>
      </w:pPr>
    </w:p>
    <w:p w14:paraId="77B654FF" w14:textId="64D54A0B" w:rsidR="00D56C9A" w:rsidRDefault="00983353" w:rsidP="006D1EA5">
      <w:pPr>
        <w:pStyle w:val="Textbody"/>
        <w:spacing w:after="0"/>
        <w:rPr>
          <w:rFonts w:asciiTheme="minorHAnsi" w:hAnsiTheme="minorHAnsi" w:cstheme="minorHAnsi"/>
          <w:bCs/>
          <w:sz w:val="20"/>
          <w:szCs w:val="20"/>
        </w:rPr>
      </w:pPr>
      <w:r>
        <w:rPr>
          <w:rFonts w:asciiTheme="minorHAnsi" w:hAnsiTheme="minorHAnsi" w:cstheme="minorHAnsi"/>
          <w:bCs/>
          <w:sz w:val="20"/>
          <w:szCs w:val="20"/>
        </w:rPr>
        <w:t>We have had those times when, like David, we behaved ho</w:t>
      </w:r>
      <w:r w:rsidR="00FE01DF">
        <w:rPr>
          <w:rFonts w:asciiTheme="minorHAnsi" w:hAnsiTheme="minorHAnsi" w:cstheme="minorHAnsi"/>
          <w:bCs/>
          <w:sz w:val="20"/>
          <w:szCs w:val="20"/>
        </w:rPr>
        <w:t>nor</w:t>
      </w:r>
      <w:r>
        <w:rPr>
          <w:rFonts w:asciiTheme="minorHAnsi" w:hAnsiTheme="minorHAnsi" w:cstheme="minorHAnsi"/>
          <w:bCs/>
          <w:sz w:val="20"/>
          <w:szCs w:val="20"/>
        </w:rPr>
        <w:t>ably. Others who see are impressed. And we can be proud of our conduct. We have had o</w:t>
      </w:r>
      <w:r w:rsidR="00D56C9A" w:rsidRPr="004929D4">
        <w:rPr>
          <w:rFonts w:asciiTheme="minorHAnsi" w:hAnsiTheme="minorHAnsi" w:cstheme="minorHAnsi"/>
          <w:bCs/>
          <w:sz w:val="20"/>
          <w:szCs w:val="20"/>
        </w:rPr>
        <w:t>ther</w:t>
      </w:r>
      <w:r>
        <w:rPr>
          <w:rFonts w:asciiTheme="minorHAnsi" w:hAnsiTheme="minorHAnsi" w:cstheme="minorHAnsi"/>
          <w:bCs/>
          <w:sz w:val="20"/>
          <w:szCs w:val="20"/>
        </w:rPr>
        <w:t xml:space="preserve"> times when</w:t>
      </w:r>
      <w:r w:rsidR="00D56C9A" w:rsidRPr="004929D4">
        <w:rPr>
          <w:rFonts w:asciiTheme="minorHAnsi" w:hAnsiTheme="minorHAnsi" w:cstheme="minorHAnsi"/>
          <w:bCs/>
          <w:sz w:val="20"/>
          <w:szCs w:val="20"/>
        </w:rPr>
        <w:t xml:space="preserve"> were just jerks </w:t>
      </w:r>
      <w:r>
        <w:rPr>
          <w:rFonts w:asciiTheme="minorHAnsi" w:hAnsiTheme="minorHAnsi" w:cstheme="minorHAnsi"/>
          <w:bCs/>
          <w:sz w:val="20"/>
          <w:szCs w:val="20"/>
        </w:rPr>
        <w:t xml:space="preserve">like </w:t>
      </w:r>
      <w:proofErr w:type="spellStart"/>
      <w:r w:rsidR="00D56C9A" w:rsidRPr="004929D4">
        <w:rPr>
          <w:rFonts w:asciiTheme="minorHAnsi" w:hAnsiTheme="minorHAnsi" w:cstheme="minorHAnsi"/>
          <w:bCs/>
          <w:sz w:val="20"/>
          <w:szCs w:val="20"/>
        </w:rPr>
        <w:t>Hanun</w:t>
      </w:r>
      <w:proofErr w:type="spellEnd"/>
      <w:r w:rsidR="00E15541">
        <w:rPr>
          <w:rFonts w:asciiTheme="minorHAnsi" w:hAnsiTheme="minorHAnsi" w:cstheme="minorHAnsi"/>
          <w:bCs/>
          <w:sz w:val="20"/>
          <w:szCs w:val="20"/>
        </w:rPr>
        <w:t>.</w:t>
      </w:r>
      <w:r w:rsidR="00D56C9A" w:rsidRPr="004929D4">
        <w:rPr>
          <w:rFonts w:asciiTheme="minorHAnsi" w:hAnsiTheme="minorHAnsi" w:cstheme="minorHAnsi"/>
          <w:bCs/>
          <w:sz w:val="20"/>
          <w:szCs w:val="20"/>
        </w:rPr>
        <w:t xml:space="preserve"> </w:t>
      </w:r>
      <w:r w:rsidR="00E15541">
        <w:rPr>
          <w:rFonts w:asciiTheme="minorHAnsi" w:hAnsiTheme="minorHAnsi" w:cstheme="minorHAnsi"/>
          <w:bCs/>
          <w:sz w:val="20"/>
          <w:szCs w:val="20"/>
        </w:rPr>
        <w:t xml:space="preserve">David has a history of consistently behaving honorably </w:t>
      </w:r>
      <w:r w:rsidR="001C5365">
        <w:rPr>
          <w:rFonts w:asciiTheme="minorHAnsi" w:hAnsiTheme="minorHAnsi" w:cstheme="minorHAnsi"/>
          <w:bCs/>
          <w:sz w:val="20"/>
          <w:szCs w:val="20"/>
        </w:rPr>
        <w:t>when</w:t>
      </w:r>
      <w:r w:rsidR="005C6685">
        <w:rPr>
          <w:rFonts w:asciiTheme="minorHAnsi" w:hAnsiTheme="minorHAnsi" w:cstheme="minorHAnsi"/>
          <w:bCs/>
          <w:sz w:val="20"/>
          <w:szCs w:val="20"/>
        </w:rPr>
        <w:t xml:space="preserve"> it</w:t>
      </w:r>
      <w:r w:rsidR="001C5365">
        <w:rPr>
          <w:rFonts w:asciiTheme="minorHAnsi" w:hAnsiTheme="minorHAnsi" w:cstheme="minorHAnsi"/>
          <w:bCs/>
          <w:sz w:val="20"/>
          <w:szCs w:val="20"/>
        </w:rPr>
        <w:t xml:space="preserve"> would have been so easy for </w:t>
      </w:r>
      <w:r w:rsidR="006D1EA5">
        <w:rPr>
          <w:rFonts w:asciiTheme="minorHAnsi" w:hAnsiTheme="minorHAnsi" w:cstheme="minorHAnsi"/>
          <w:bCs/>
          <w:sz w:val="20"/>
          <w:szCs w:val="20"/>
        </w:rPr>
        <w:t xml:space="preserve">him to behave less honorably. </w:t>
      </w:r>
    </w:p>
    <w:p w14:paraId="4C7430DF" w14:textId="77777777" w:rsidR="00A50C5E" w:rsidRPr="00A50C5E" w:rsidRDefault="006D1EA5" w:rsidP="006D1EA5">
      <w:pPr>
        <w:pStyle w:val="Textbody"/>
        <w:spacing w:after="0"/>
        <w:rPr>
          <w:rFonts w:asciiTheme="minorHAnsi" w:hAnsiTheme="minorHAnsi" w:cstheme="minorHAnsi"/>
          <w:b/>
          <w:i/>
          <w:iCs/>
          <w:sz w:val="20"/>
          <w:szCs w:val="20"/>
        </w:rPr>
      </w:pPr>
      <w:r w:rsidRPr="006D1EA5">
        <w:rPr>
          <w:rFonts w:asciiTheme="minorHAnsi" w:hAnsiTheme="minorHAnsi" w:cstheme="minorHAnsi"/>
          <w:bCs/>
          <w:sz w:val="20"/>
          <w:szCs w:val="20"/>
        </w:rPr>
        <w:br/>
      </w:r>
      <w:r w:rsidRPr="00A50C5E">
        <w:rPr>
          <w:rFonts w:asciiTheme="minorHAnsi" w:hAnsiTheme="minorHAnsi" w:cstheme="minorHAnsi"/>
          <w:b/>
          <w:i/>
          <w:iCs/>
          <w:sz w:val="20"/>
          <w:szCs w:val="20"/>
        </w:rPr>
        <w:t>David</w:t>
      </w:r>
      <w:r w:rsidR="00D56C9A" w:rsidRPr="00A50C5E">
        <w:rPr>
          <w:rFonts w:asciiTheme="minorHAnsi" w:hAnsiTheme="minorHAnsi" w:cstheme="minorHAnsi"/>
          <w:b/>
          <w:i/>
          <w:iCs/>
          <w:sz w:val="20"/>
          <w:szCs w:val="20"/>
        </w:rPr>
        <w:t xml:space="preserve"> </w:t>
      </w:r>
      <w:r w:rsidRPr="00A50C5E">
        <w:rPr>
          <w:rFonts w:asciiTheme="minorHAnsi" w:hAnsiTheme="minorHAnsi" w:cstheme="minorHAnsi"/>
          <w:b/>
          <w:i/>
          <w:iCs/>
          <w:sz w:val="20"/>
          <w:szCs w:val="20"/>
        </w:rPr>
        <w:t>d</w:t>
      </w:r>
      <w:r w:rsidR="00D56C9A" w:rsidRPr="00A50C5E">
        <w:rPr>
          <w:rFonts w:asciiTheme="minorHAnsi" w:hAnsiTheme="minorHAnsi" w:cstheme="minorHAnsi"/>
          <w:b/>
          <w:i/>
          <w:iCs/>
          <w:sz w:val="20"/>
          <w:szCs w:val="20"/>
        </w:rPr>
        <w:t>efend</w:t>
      </w:r>
      <w:r w:rsidRPr="00A50C5E">
        <w:rPr>
          <w:rFonts w:asciiTheme="minorHAnsi" w:hAnsiTheme="minorHAnsi" w:cstheme="minorHAnsi"/>
          <w:b/>
          <w:i/>
          <w:iCs/>
          <w:sz w:val="20"/>
          <w:szCs w:val="20"/>
        </w:rPr>
        <w:t>ed</w:t>
      </w:r>
      <w:r w:rsidR="00D56C9A" w:rsidRPr="00A50C5E">
        <w:rPr>
          <w:rFonts w:asciiTheme="minorHAnsi" w:hAnsiTheme="minorHAnsi" w:cstheme="minorHAnsi"/>
          <w:b/>
          <w:i/>
          <w:iCs/>
          <w:sz w:val="20"/>
          <w:szCs w:val="20"/>
        </w:rPr>
        <w:t xml:space="preserve"> the honor of God</w:t>
      </w:r>
      <w:r w:rsidRPr="00A50C5E">
        <w:rPr>
          <w:rFonts w:asciiTheme="minorHAnsi" w:hAnsiTheme="minorHAnsi" w:cstheme="minorHAnsi"/>
          <w:b/>
          <w:i/>
          <w:iCs/>
          <w:sz w:val="20"/>
          <w:szCs w:val="20"/>
        </w:rPr>
        <w:t xml:space="preserve"> in fighting Goliath.</w:t>
      </w:r>
      <w:r w:rsidR="00D56C9A" w:rsidRPr="00A50C5E">
        <w:rPr>
          <w:rFonts w:asciiTheme="minorHAnsi" w:hAnsiTheme="minorHAnsi" w:cstheme="minorHAnsi"/>
          <w:b/>
          <w:i/>
          <w:iCs/>
          <w:sz w:val="20"/>
          <w:szCs w:val="20"/>
        </w:rPr>
        <w:t xml:space="preserve"> </w:t>
      </w:r>
    </w:p>
    <w:p w14:paraId="28E7A6C3" w14:textId="2083B3CE" w:rsidR="00D56C9A" w:rsidRDefault="00D56C9A" w:rsidP="006D1EA5">
      <w:pPr>
        <w:pStyle w:val="Textbody"/>
        <w:spacing w:after="0"/>
        <w:rPr>
          <w:rFonts w:asciiTheme="minorHAnsi" w:hAnsiTheme="minorHAnsi" w:cstheme="minorHAnsi"/>
          <w:sz w:val="20"/>
          <w:szCs w:val="20"/>
        </w:rPr>
      </w:pPr>
      <w:r w:rsidRPr="00FE01DF">
        <w:rPr>
          <w:rFonts w:asciiTheme="minorHAnsi" w:hAnsiTheme="minorHAnsi" w:cstheme="minorHAnsi"/>
          <w:b/>
          <w:bCs/>
          <w:sz w:val="20"/>
          <w:szCs w:val="20"/>
        </w:rPr>
        <w:t>1 Samuel 17:36</w:t>
      </w:r>
      <w:r w:rsidRPr="004929D4">
        <w:rPr>
          <w:rFonts w:asciiTheme="minorHAnsi" w:hAnsiTheme="minorHAnsi" w:cstheme="minorHAnsi"/>
          <w:sz w:val="20"/>
          <w:szCs w:val="20"/>
        </w:rPr>
        <w:t xml:space="preserve"> Your servant has struck down both lions and bears, and this uncircumcised Philistine shall be like one of them, for he has defied the armies of the living God.</w:t>
      </w:r>
    </w:p>
    <w:p w14:paraId="1726DB47" w14:textId="77777777" w:rsidR="00FE01DF" w:rsidRDefault="00FE01DF" w:rsidP="006D1EA5">
      <w:pPr>
        <w:pStyle w:val="Textbody"/>
        <w:spacing w:after="0"/>
        <w:rPr>
          <w:rFonts w:asciiTheme="minorHAnsi" w:hAnsiTheme="minorHAnsi" w:cstheme="minorHAnsi"/>
          <w:b/>
          <w:bCs/>
          <w:i/>
          <w:iCs/>
          <w:sz w:val="20"/>
          <w:szCs w:val="20"/>
        </w:rPr>
      </w:pPr>
    </w:p>
    <w:p w14:paraId="428EB392" w14:textId="722180DB" w:rsidR="00A50C5E" w:rsidRPr="00336D52" w:rsidRDefault="00A50C5E" w:rsidP="006D1EA5">
      <w:pPr>
        <w:pStyle w:val="Textbody"/>
        <w:spacing w:after="0"/>
        <w:rPr>
          <w:rFonts w:asciiTheme="minorHAnsi" w:hAnsiTheme="minorHAnsi" w:cstheme="minorHAnsi"/>
          <w:b/>
          <w:bCs/>
          <w:i/>
          <w:iCs/>
          <w:sz w:val="20"/>
          <w:szCs w:val="20"/>
        </w:rPr>
      </w:pPr>
      <w:r w:rsidRPr="00336D52">
        <w:rPr>
          <w:rFonts w:asciiTheme="minorHAnsi" w:hAnsiTheme="minorHAnsi" w:cstheme="minorHAnsi"/>
          <w:b/>
          <w:bCs/>
          <w:i/>
          <w:iCs/>
          <w:sz w:val="20"/>
          <w:szCs w:val="20"/>
        </w:rPr>
        <w:t>David</w:t>
      </w:r>
      <w:r w:rsidR="00336D52" w:rsidRPr="00336D52">
        <w:rPr>
          <w:rFonts w:asciiTheme="minorHAnsi" w:hAnsiTheme="minorHAnsi" w:cstheme="minorHAnsi"/>
          <w:b/>
          <w:bCs/>
          <w:i/>
          <w:iCs/>
          <w:sz w:val="20"/>
          <w:szCs w:val="20"/>
        </w:rPr>
        <w:t xml:space="preserve"> made an honored covenant of friendship with Jonathan.</w:t>
      </w:r>
    </w:p>
    <w:p w14:paraId="59F53E83" w14:textId="26AFEFB7" w:rsidR="00D56C9A" w:rsidRPr="004929D4" w:rsidRDefault="00D56C9A" w:rsidP="00336D52">
      <w:pPr>
        <w:pStyle w:val="Textbody"/>
        <w:spacing w:after="0"/>
        <w:rPr>
          <w:rFonts w:asciiTheme="minorHAnsi" w:hAnsiTheme="minorHAnsi" w:cstheme="minorHAnsi"/>
          <w:sz w:val="20"/>
          <w:szCs w:val="20"/>
        </w:rPr>
      </w:pPr>
      <w:r w:rsidRPr="00FE01DF">
        <w:rPr>
          <w:rFonts w:asciiTheme="minorHAnsi" w:hAnsiTheme="minorHAnsi" w:cstheme="minorHAnsi"/>
          <w:b/>
          <w:bCs/>
          <w:sz w:val="20"/>
          <w:szCs w:val="20"/>
        </w:rPr>
        <w:t>1 Samuel 20:1</w:t>
      </w:r>
      <w:r w:rsidR="002A1033" w:rsidRPr="00FE01DF">
        <w:rPr>
          <w:rFonts w:asciiTheme="minorHAnsi" w:hAnsiTheme="minorHAnsi" w:cstheme="minorHAnsi"/>
          <w:b/>
          <w:bCs/>
          <w:sz w:val="20"/>
          <w:szCs w:val="20"/>
        </w:rPr>
        <w:t>4-1</w:t>
      </w:r>
      <w:r w:rsidRPr="00FE01DF">
        <w:rPr>
          <w:rFonts w:asciiTheme="minorHAnsi" w:hAnsiTheme="minorHAnsi" w:cstheme="minorHAnsi"/>
          <w:b/>
          <w:bCs/>
          <w:sz w:val="20"/>
          <w:szCs w:val="20"/>
        </w:rPr>
        <w:t>5</w:t>
      </w:r>
      <w:r w:rsidRPr="004929D4">
        <w:rPr>
          <w:rFonts w:asciiTheme="minorHAnsi" w:hAnsiTheme="minorHAnsi" w:cstheme="minorHAnsi"/>
          <w:sz w:val="20"/>
          <w:szCs w:val="20"/>
        </w:rPr>
        <w:t xml:space="preserve"> But </w:t>
      </w:r>
      <w:proofErr w:type="gramStart"/>
      <w:r w:rsidRPr="004929D4">
        <w:rPr>
          <w:rFonts w:asciiTheme="minorHAnsi" w:hAnsiTheme="minorHAnsi" w:cstheme="minorHAnsi"/>
          <w:sz w:val="20"/>
          <w:szCs w:val="20"/>
        </w:rPr>
        <w:t>as long as</w:t>
      </w:r>
      <w:proofErr w:type="gramEnd"/>
      <w:r w:rsidRPr="004929D4">
        <w:rPr>
          <w:rFonts w:asciiTheme="minorHAnsi" w:hAnsiTheme="minorHAnsi" w:cstheme="minorHAnsi"/>
          <w:sz w:val="20"/>
          <w:szCs w:val="20"/>
        </w:rPr>
        <w:t xml:space="preserve"> I live, promise me that you will show me kindness because of the Lord. And even when I die, never stop being kind to my family. The Lord will wipe each of David’s enemies off the face of the earth. </w:t>
      </w:r>
      <w:r w:rsidR="002A1033" w:rsidRPr="00FE01DF">
        <w:rPr>
          <w:rFonts w:asciiTheme="minorHAnsi" w:hAnsiTheme="minorHAnsi" w:cstheme="minorHAnsi"/>
          <w:b/>
          <w:bCs/>
          <w:sz w:val="20"/>
          <w:szCs w:val="20"/>
        </w:rPr>
        <w:lastRenderedPageBreak/>
        <w:t>1 Samuel 20:23</w:t>
      </w:r>
      <w:r w:rsidR="002A1033">
        <w:rPr>
          <w:rFonts w:asciiTheme="minorHAnsi" w:hAnsiTheme="minorHAnsi" w:cstheme="minorHAnsi"/>
          <w:sz w:val="20"/>
          <w:szCs w:val="20"/>
        </w:rPr>
        <w:t xml:space="preserve"> </w:t>
      </w:r>
      <w:r w:rsidRPr="004929D4">
        <w:rPr>
          <w:rFonts w:asciiTheme="minorHAnsi" w:hAnsiTheme="minorHAnsi" w:cstheme="minorHAnsi"/>
          <w:sz w:val="20"/>
          <w:szCs w:val="20"/>
        </w:rPr>
        <w:t>We have made a promise to each other, and the Lord is a witness between you and me forever.</w:t>
      </w:r>
    </w:p>
    <w:p w14:paraId="2B4AFB23" w14:textId="77777777" w:rsidR="00FE01DF" w:rsidRDefault="00FE01DF" w:rsidP="004969F4">
      <w:pPr>
        <w:pStyle w:val="Textbody"/>
        <w:spacing w:after="0"/>
        <w:rPr>
          <w:rFonts w:asciiTheme="minorHAnsi" w:hAnsiTheme="minorHAnsi" w:cstheme="minorHAnsi"/>
          <w:b/>
          <w:i/>
          <w:iCs/>
          <w:sz w:val="20"/>
          <w:szCs w:val="20"/>
        </w:rPr>
      </w:pPr>
    </w:p>
    <w:p w14:paraId="7E793510" w14:textId="48B6E3B9" w:rsidR="004969F4" w:rsidRPr="004969F4" w:rsidRDefault="004969F4" w:rsidP="004969F4">
      <w:pPr>
        <w:pStyle w:val="Textbody"/>
        <w:spacing w:after="0"/>
        <w:rPr>
          <w:rFonts w:asciiTheme="minorHAnsi" w:hAnsiTheme="minorHAnsi" w:cstheme="minorHAnsi"/>
          <w:b/>
          <w:i/>
          <w:iCs/>
          <w:sz w:val="20"/>
          <w:szCs w:val="20"/>
        </w:rPr>
      </w:pPr>
      <w:r w:rsidRPr="004969F4">
        <w:rPr>
          <w:rFonts w:asciiTheme="minorHAnsi" w:hAnsiTheme="minorHAnsi" w:cstheme="minorHAnsi"/>
          <w:b/>
          <w:i/>
          <w:iCs/>
          <w:sz w:val="20"/>
          <w:szCs w:val="20"/>
        </w:rPr>
        <w:t>David treated Saul with honor when Saul was searching to kill him.</w:t>
      </w:r>
    </w:p>
    <w:p w14:paraId="52D435BF" w14:textId="37AA4667" w:rsidR="007B0C17" w:rsidRDefault="00D56C9A" w:rsidP="004969F4">
      <w:pPr>
        <w:pStyle w:val="Textbody"/>
        <w:spacing w:after="0"/>
        <w:rPr>
          <w:rFonts w:asciiTheme="minorHAnsi" w:hAnsiTheme="minorHAnsi" w:cstheme="minorHAnsi"/>
          <w:sz w:val="20"/>
          <w:szCs w:val="20"/>
        </w:rPr>
      </w:pPr>
      <w:r w:rsidRPr="00FE01DF">
        <w:rPr>
          <w:rFonts w:asciiTheme="minorHAnsi" w:hAnsiTheme="minorHAnsi" w:cstheme="minorHAnsi"/>
          <w:b/>
          <w:bCs/>
          <w:sz w:val="20"/>
          <w:szCs w:val="20"/>
        </w:rPr>
        <w:t>1 Samuel 24:4-6</w:t>
      </w:r>
      <w:r w:rsidRPr="004929D4">
        <w:rPr>
          <w:rFonts w:asciiTheme="minorHAnsi" w:hAnsiTheme="minorHAnsi" w:cstheme="minorHAnsi"/>
          <w:sz w:val="20"/>
          <w:szCs w:val="20"/>
        </w:rPr>
        <w:t xml:space="preserve"> Then David arose and stealthily cut off a corner of Saul's robe.  And afterward David's heart struck </w:t>
      </w:r>
      <w:proofErr w:type="gramStart"/>
      <w:r w:rsidRPr="004929D4">
        <w:rPr>
          <w:rFonts w:asciiTheme="minorHAnsi" w:hAnsiTheme="minorHAnsi" w:cstheme="minorHAnsi"/>
          <w:sz w:val="20"/>
          <w:szCs w:val="20"/>
        </w:rPr>
        <w:t>him, because</w:t>
      </w:r>
      <w:proofErr w:type="gramEnd"/>
      <w:r w:rsidRPr="004929D4">
        <w:rPr>
          <w:rFonts w:asciiTheme="minorHAnsi" w:hAnsiTheme="minorHAnsi" w:cstheme="minorHAnsi"/>
          <w:sz w:val="20"/>
          <w:szCs w:val="20"/>
        </w:rPr>
        <w:t xml:space="preserve"> he had cut off a corner of Saul's robe.  He said to his men, “The Lord forbid that I should do this thing to my lord, the Lord's anointed, to put out my hand against him, seeing he is the Lord's anointed.</w:t>
      </w:r>
      <w:r w:rsidR="007B0C17">
        <w:rPr>
          <w:rFonts w:asciiTheme="minorHAnsi" w:hAnsiTheme="minorHAnsi" w:cstheme="minorHAnsi"/>
          <w:sz w:val="20"/>
          <w:szCs w:val="20"/>
        </w:rPr>
        <w:t>”</w:t>
      </w:r>
    </w:p>
    <w:p w14:paraId="7AF1E1A3" w14:textId="77777777" w:rsidR="00DE4F36" w:rsidRDefault="007B0C17" w:rsidP="004969F4">
      <w:pPr>
        <w:pStyle w:val="Textbody"/>
        <w:spacing w:after="0"/>
        <w:rPr>
          <w:rFonts w:asciiTheme="minorHAnsi" w:hAnsiTheme="minorHAnsi" w:cstheme="minorHAnsi"/>
          <w:sz w:val="20"/>
          <w:szCs w:val="20"/>
        </w:rPr>
      </w:pPr>
      <w:r w:rsidRPr="00FE01DF">
        <w:rPr>
          <w:rFonts w:asciiTheme="minorHAnsi" w:hAnsiTheme="minorHAnsi" w:cstheme="minorHAnsi"/>
          <w:b/>
          <w:bCs/>
          <w:sz w:val="20"/>
          <w:szCs w:val="20"/>
        </w:rPr>
        <w:t>1 Samuel 24:11-12</w:t>
      </w:r>
      <w:r w:rsidR="00D56C9A" w:rsidRPr="004929D4">
        <w:rPr>
          <w:rFonts w:asciiTheme="minorHAnsi" w:hAnsiTheme="minorHAnsi" w:cstheme="minorHAnsi"/>
          <w:sz w:val="20"/>
          <w:szCs w:val="20"/>
        </w:rPr>
        <w:t> See, my father, see the corner of your robe in my hand. For by the fact that I cut off the corner of your robe and did not kill you, you may know and see that there is no wrong or treason in my hands. I have not sinned against you, though you hunt my life to take it.  May the Lord judge between me and you, may the Lord avenge me against you, but my hand shall not be against you</w:t>
      </w:r>
      <w:r w:rsidR="00DE4F36">
        <w:rPr>
          <w:rFonts w:asciiTheme="minorHAnsi" w:hAnsiTheme="minorHAnsi" w:cstheme="minorHAnsi"/>
          <w:sz w:val="20"/>
          <w:szCs w:val="20"/>
        </w:rPr>
        <w:t>.</w:t>
      </w:r>
    </w:p>
    <w:p w14:paraId="306BFFDB" w14:textId="17FCF4CA" w:rsidR="00D56C9A" w:rsidRDefault="00DE4F36" w:rsidP="004969F4">
      <w:pPr>
        <w:pStyle w:val="Textbody"/>
        <w:spacing w:after="0"/>
        <w:rPr>
          <w:rFonts w:asciiTheme="minorHAnsi" w:hAnsiTheme="minorHAnsi" w:cstheme="minorHAnsi"/>
          <w:sz w:val="20"/>
          <w:szCs w:val="20"/>
        </w:rPr>
      </w:pPr>
      <w:r w:rsidRPr="00FE01DF">
        <w:rPr>
          <w:rFonts w:asciiTheme="minorHAnsi" w:hAnsiTheme="minorHAnsi" w:cstheme="minorHAnsi"/>
          <w:b/>
          <w:bCs/>
          <w:sz w:val="20"/>
          <w:szCs w:val="20"/>
        </w:rPr>
        <w:t>1 Samuel 24:</w:t>
      </w:r>
      <w:r w:rsidR="00D56C9A" w:rsidRPr="00FE01DF">
        <w:rPr>
          <w:rFonts w:asciiTheme="minorHAnsi" w:hAnsiTheme="minorHAnsi" w:cstheme="minorHAnsi"/>
          <w:b/>
          <w:bCs/>
          <w:sz w:val="20"/>
          <w:szCs w:val="20"/>
        </w:rPr>
        <w:t>17</w:t>
      </w:r>
      <w:r w:rsidRPr="00FE01DF">
        <w:rPr>
          <w:rFonts w:asciiTheme="minorHAnsi" w:hAnsiTheme="minorHAnsi" w:cstheme="minorHAnsi"/>
          <w:b/>
          <w:bCs/>
          <w:sz w:val="20"/>
          <w:szCs w:val="20"/>
        </w:rPr>
        <w:t>-19</w:t>
      </w:r>
      <w:r w:rsidR="00D56C9A" w:rsidRPr="004929D4">
        <w:rPr>
          <w:rFonts w:asciiTheme="minorHAnsi" w:hAnsiTheme="minorHAnsi" w:cstheme="minorHAnsi"/>
          <w:sz w:val="20"/>
          <w:szCs w:val="20"/>
        </w:rPr>
        <w:t xml:space="preserve"> He said to David, “You are more righteous than I, for you have repaid me good, whereas I have repaid you evil. And you have declared this day how you have dealt well with </w:t>
      </w:r>
      <w:proofErr w:type="gramStart"/>
      <w:r w:rsidR="00D56C9A" w:rsidRPr="004929D4">
        <w:rPr>
          <w:rFonts w:asciiTheme="minorHAnsi" w:hAnsiTheme="minorHAnsi" w:cstheme="minorHAnsi"/>
          <w:sz w:val="20"/>
          <w:szCs w:val="20"/>
        </w:rPr>
        <w:t>me,</w:t>
      </w:r>
      <w:proofErr w:type="gramEnd"/>
      <w:r w:rsidR="00D56C9A" w:rsidRPr="004929D4">
        <w:rPr>
          <w:rFonts w:asciiTheme="minorHAnsi" w:hAnsiTheme="minorHAnsi" w:cstheme="minorHAnsi"/>
          <w:sz w:val="20"/>
          <w:szCs w:val="20"/>
        </w:rPr>
        <w:t xml:space="preserve"> in that you did not kill me when the Lord put me into your hands. For if a man finds his enemy, will he let him go away safe? So may the Lord reward you with good for what you have done to me this day.</w:t>
      </w:r>
    </w:p>
    <w:p w14:paraId="2A89B46B" w14:textId="77777777" w:rsidR="00FE01DF" w:rsidRDefault="00831A8E" w:rsidP="004969F4">
      <w:pPr>
        <w:pStyle w:val="Textbody"/>
        <w:spacing w:after="0"/>
        <w:rPr>
          <w:rFonts w:asciiTheme="minorHAnsi" w:hAnsiTheme="minorHAnsi" w:cstheme="minorHAnsi"/>
          <w:sz w:val="20"/>
          <w:szCs w:val="20"/>
        </w:rPr>
      </w:pPr>
      <w:r>
        <w:rPr>
          <w:rFonts w:asciiTheme="minorHAnsi" w:hAnsiTheme="minorHAnsi" w:cstheme="minorHAnsi"/>
          <w:sz w:val="20"/>
          <w:szCs w:val="20"/>
        </w:rPr>
        <w:t>He did it again in chapter 26.</w:t>
      </w:r>
    </w:p>
    <w:p w14:paraId="18EFB468" w14:textId="77777777" w:rsidR="00FE01DF" w:rsidRDefault="00FE01DF" w:rsidP="004969F4">
      <w:pPr>
        <w:pStyle w:val="Textbody"/>
        <w:spacing w:after="0"/>
        <w:rPr>
          <w:rFonts w:asciiTheme="minorHAnsi" w:hAnsiTheme="minorHAnsi" w:cstheme="minorHAnsi"/>
          <w:sz w:val="20"/>
          <w:szCs w:val="20"/>
        </w:rPr>
      </w:pPr>
    </w:p>
    <w:p w14:paraId="02A4FBF1" w14:textId="7FDB3E3D" w:rsidR="00831A8E" w:rsidRPr="00FE01DF" w:rsidRDefault="00831A8E" w:rsidP="004969F4">
      <w:pPr>
        <w:pStyle w:val="Textbody"/>
        <w:spacing w:after="0"/>
        <w:rPr>
          <w:rFonts w:asciiTheme="minorHAnsi" w:hAnsiTheme="minorHAnsi" w:cstheme="minorHAnsi"/>
          <w:sz w:val="20"/>
          <w:szCs w:val="20"/>
        </w:rPr>
      </w:pPr>
      <w:r w:rsidRPr="00831A8E">
        <w:rPr>
          <w:rFonts w:asciiTheme="minorHAnsi" w:hAnsiTheme="minorHAnsi" w:cstheme="minorHAnsi"/>
          <w:b/>
          <w:bCs/>
          <w:i/>
          <w:iCs/>
          <w:sz w:val="20"/>
          <w:szCs w:val="20"/>
        </w:rPr>
        <w:t xml:space="preserve">David honored Saul after his death. </w:t>
      </w:r>
    </w:p>
    <w:p w14:paraId="42FB328A" w14:textId="393AC39B" w:rsidR="00D56C9A" w:rsidRPr="004929D4" w:rsidRDefault="00D56C9A" w:rsidP="00831A8E">
      <w:pPr>
        <w:pStyle w:val="Textbody"/>
        <w:spacing w:after="0"/>
        <w:rPr>
          <w:rFonts w:asciiTheme="minorHAnsi" w:hAnsiTheme="minorHAnsi" w:cstheme="minorHAnsi"/>
          <w:sz w:val="20"/>
          <w:szCs w:val="20"/>
        </w:rPr>
      </w:pPr>
      <w:r w:rsidRPr="00FE01DF">
        <w:rPr>
          <w:rFonts w:asciiTheme="minorHAnsi" w:hAnsiTheme="minorHAnsi" w:cstheme="minorHAnsi"/>
          <w:b/>
          <w:bCs/>
          <w:sz w:val="20"/>
          <w:szCs w:val="20"/>
        </w:rPr>
        <w:t>2 Samuel 1:12</w:t>
      </w:r>
      <w:r w:rsidRPr="004929D4">
        <w:rPr>
          <w:rFonts w:asciiTheme="minorHAnsi" w:hAnsiTheme="minorHAnsi" w:cstheme="minorHAnsi"/>
          <w:sz w:val="20"/>
          <w:szCs w:val="20"/>
        </w:rPr>
        <w:t> And they mourned and wept and fasted until evening for Saul and for Jonathan his son and for the people of the Lord and for the house of Israel, because they had fallen by the sword.</w:t>
      </w:r>
    </w:p>
    <w:p w14:paraId="0009461E" w14:textId="77777777" w:rsidR="00FE01DF" w:rsidRDefault="00FE01DF" w:rsidP="009565A5">
      <w:pPr>
        <w:pStyle w:val="Textbody"/>
        <w:spacing w:after="0"/>
        <w:rPr>
          <w:rFonts w:asciiTheme="minorHAnsi" w:hAnsiTheme="minorHAnsi" w:cstheme="minorHAnsi"/>
          <w:b/>
          <w:bCs/>
          <w:i/>
          <w:iCs/>
          <w:sz w:val="20"/>
          <w:szCs w:val="20"/>
        </w:rPr>
      </w:pPr>
    </w:p>
    <w:p w14:paraId="329DD992" w14:textId="3EE8B234" w:rsidR="009565A5" w:rsidRPr="009565A5" w:rsidRDefault="00D56C9A" w:rsidP="009565A5">
      <w:pPr>
        <w:pStyle w:val="Textbody"/>
        <w:spacing w:after="0"/>
        <w:rPr>
          <w:rFonts w:asciiTheme="minorHAnsi" w:hAnsiTheme="minorHAnsi" w:cstheme="minorHAnsi"/>
          <w:b/>
          <w:bCs/>
          <w:i/>
          <w:iCs/>
          <w:sz w:val="20"/>
          <w:szCs w:val="20"/>
        </w:rPr>
      </w:pPr>
      <w:r w:rsidRPr="009565A5">
        <w:rPr>
          <w:rFonts w:asciiTheme="minorHAnsi" w:hAnsiTheme="minorHAnsi" w:cstheme="minorHAnsi"/>
          <w:b/>
          <w:bCs/>
          <w:i/>
          <w:iCs/>
          <w:sz w:val="20"/>
          <w:szCs w:val="20"/>
        </w:rPr>
        <w:t>David honor</w:t>
      </w:r>
      <w:r w:rsidR="009565A5" w:rsidRPr="009565A5">
        <w:rPr>
          <w:rFonts w:asciiTheme="minorHAnsi" w:hAnsiTheme="minorHAnsi" w:cstheme="minorHAnsi"/>
          <w:b/>
          <w:bCs/>
          <w:i/>
          <w:iCs/>
          <w:sz w:val="20"/>
          <w:szCs w:val="20"/>
        </w:rPr>
        <w:t>ed Solomon’s family by showing kindness to</w:t>
      </w:r>
      <w:r w:rsidRPr="009565A5">
        <w:rPr>
          <w:rFonts w:asciiTheme="minorHAnsi" w:hAnsiTheme="minorHAnsi" w:cstheme="minorHAnsi"/>
          <w:b/>
          <w:bCs/>
          <w:i/>
          <w:iCs/>
          <w:sz w:val="20"/>
          <w:szCs w:val="20"/>
        </w:rPr>
        <w:t xml:space="preserve"> Mephibosheth</w:t>
      </w:r>
      <w:r w:rsidR="009565A5" w:rsidRPr="009565A5">
        <w:rPr>
          <w:rFonts w:asciiTheme="minorHAnsi" w:hAnsiTheme="minorHAnsi" w:cstheme="minorHAnsi"/>
          <w:b/>
          <w:bCs/>
          <w:i/>
          <w:iCs/>
          <w:sz w:val="20"/>
          <w:szCs w:val="20"/>
        </w:rPr>
        <w:t>.</w:t>
      </w:r>
    </w:p>
    <w:p w14:paraId="39CE9E7E" w14:textId="7FCB3ADB" w:rsidR="00D56C9A" w:rsidRPr="004929D4" w:rsidRDefault="00D56C9A" w:rsidP="009565A5">
      <w:pPr>
        <w:pStyle w:val="Textbody"/>
        <w:spacing w:after="0"/>
        <w:rPr>
          <w:rFonts w:asciiTheme="minorHAnsi" w:hAnsiTheme="minorHAnsi" w:cstheme="minorHAnsi"/>
          <w:sz w:val="20"/>
          <w:szCs w:val="20"/>
        </w:rPr>
      </w:pPr>
      <w:r w:rsidRPr="00FE01DF">
        <w:rPr>
          <w:rFonts w:asciiTheme="minorHAnsi" w:hAnsiTheme="minorHAnsi" w:cstheme="minorHAnsi"/>
          <w:b/>
          <w:bCs/>
          <w:sz w:val="20"/>
          <w:szCs w:val="20"/>
        </w:rPr>
        <w:t xml:space="preserve"> 2 Samuel 9:1</w:t>
      </w:r>
      <w:r w:rsidRPr="004929D4">
        <w:rPr>
          <w:rFonts w:asciiTheme="minorHAnsi" w:hAnsiTheme="minorHAnsi" w:cstheme="minorHAnsi"/>
          <w:sz w:val="20"/>
          <w:szCs w:val="20"/>
        </w:rPr>
        <w:t xml:space="preserve"> And David said, “Is there still anyone left of the house of Saul, that I may show him kindness for Jonathan's sake?”</w:t>
      </w:r>
    </w:p>
    <w:p w14:paraId="3C61FC0E" w14:textId="77777777" w:rsidR="00FE01DF" w:rsidRDefault="00FE01DF" w:rsidP="00D56C9A">
      <w:pPr>
        <w:pStyle w:val="Textbody"/>
        <w:spacing w:after="0"/>
        <w:rPr>
          <w:rFonts w:asciiTheme="minorHAnsi" w:hAnsiTheme="minorHAnsi" w:cstheme="minorHAnsi"/>
          <w:bCs/>
          <w:sz w:val="20"/>
          <w:szCs w:val="20"/>
        </w:rPr>
      </w:pPr>
    </w:p>
    <w:p w14:paraId="46A310C1" w14:textId="4F65D151" w:rsidR="00D56C9A" w:rsidRPr="004929D4" w:rsidRDefault="009565A5" w:rsidP="00D56C9A">
      <w:pPr>
        <w:pStyle w:val="Textbody"/>
        <w:spacing w:after="0"/>
        <w:rPr>
          <w:rFonts w:asciiTheme="minorHAnsi" w:hAnsiTheme="minorHAnsi" w:cstheme="minorHAnsi"/>
          <w:bCs/>
          <w:sz w:val="20"/>
          <w:szCs w:val="20"/>
        </w:rPr>
      </w:pPr>
      <w:r>
        <w:rPr>
          <w:rFonts w:asciiTheme="minorHAnsi" w:hAnsiTheme="minorHAnsi" w:cstheme="minorHAnsi"/>
          <w:bCs/>
          <w:sz w:val="20"/>
          <w:szCs w:val="20"/>
        </w:rPr>
        <w:t>David was not forced to do any of these thing</w:t>
      </w:r>
      <w:r w:rsidR="005D5274">
        <w:rPr>
          <w:rFonts w:asciiTheme="minorHAnsi" w:hAnsiTheme="minorHAnsi" w:cstheme="minorHAnsi"/>
          <w:bCs/>
          <w:sz w:val="20"/>
          <w:szCs w:val="20"/>
        </w:rPr>
        <w:t>s</w:t>
      </w:r>
      <w:r>
        <w:rPr>
          <w:rFonts w:asciiTheme="minorHAnsi" w:hAnsiTheme="minorHAnsi" w:cstheme="minorHAnsi"/>
          <w:bCs/>
          <w:sz w:val="20"/>
          <w:szCs w:val="20"/>
        </w:rPr>
        <w:t xml:space="preserve">. He </w:t>
      </w:r>
      <w:r w:rsidR="005D5274">
        <w:rPr>
          <w:rFonts w:asciiTheme="minorHAnsi" w:hAnsiTheme="minorHAnsi" w:cstheme="minorHAnsi"/>
          <w:bCs/>
          <w:sz w:val="20"/>
          <w:szCs w:val="20"/>
        </w:rPr>
        <w:t xml:space="preserve">did them </w:t>
      </w:r>
      <w:r w:rsidR="00FF4150">
        <w:rPr>
          <w:rFonts w:asciiTheme="minorHAnsi" w:hAnsiTheme="minorHAnsi" w:cstheme="minorHAnsi"/>
          <w:bCs/>
          <w:sz w:val="20"/>
          <w:szCs w:val="20"/>
        </w:rPr>
        <w:t>on his own</w:t>
      </w:r>
      <w:r w:rsidR="005D5274">
        <w:rPr>
          <w:rFonts w:asciiTheme="minorHAnsi" w:hAnsiTheme="minorHAnsi" w:cstheme="minorHAnsi"/>
          <w:bCs/>
          <w:sz w:val="20"/>
          <w:szCs w:val="20"/>
        </w:rPr>
        <w:t xml:space="preserve"> honor. </w:t>
      </w:r>
    </w:p>
    <w:p w14:paraId="78C692CD" w14:textId="77777777" w:rsidR="00D56C9A" w:rsidRPr="004929D4" w:rsidRDefault="00D56C9A" w:rsidP="00D56C9A">
      <w:pPr>
        <w:pStyle w:val="Textbody"/>
        <w:spacing w:after="0"/>
        <w:rPr>
          <w:rFonts w:asciiTheme="minorHAnsi" w:hAnsiTheme="minorHAnsi" w:cstheme="minorHAnsi"/>
          <w:bCs/>
          <w:sz w:val="20"/>
          <w:szCs w:val="20"/>
        </w:rPr>
      </w:pPr>
    </w:p>
    <w:p w14:paraId="74FAC8BE" w14:textId="77777777" w:rsidR="00D56C9A" w:rsidRPr="004929D4" w:rsidRDefault="00D56C9A" w:rsidP="00D56C9A">
      <w:pPr>
        <w:pStyle w:val="Textbody"/>
        <w:spacing w:after="0"/>
        <w:rPr>
          <w:rFonts w:asciiTheme="minorHAnsi" w:hAnsiTheme="minorHAnsi" w:cstheme="minorHAnsi"/>
          <w:bCs/>
          <w:sz w:val="20"/>
          <w:szCs w:val="20"/>
        </w:rPr>
      </w:pPr>
      <w:r w:rsidRPr="004929D4">
        <w:rPr>
          <w:rFonts w:asciiTheme="minorHAnsi" w:hAnsiTheme="minorHAnsi" w:cstheme="minorHAnsi"/>
          <w:b/>
          <w:bCs/>
          <w:sz w:val="20"/>
          <w:szCs w:val="20"/>
        </w:rPr>
        <w:t>Honor Defended</w:t>
      </w:r>
      <w:r w:rsidRPr="004929D4">
        <w:rPr>
          <w:rFonts w:asciiTheme="minorHAnsi" w:hAnsiTheme="minorHAnsi" w:cstheme="minorHAnsi"/>
          <w:bCs/>
          <w:sz w:val="20"/>
          <w:szCs w:val="20"/>
        </w:rPr>
        <w:t xml:space="preserve"> (2 Samuel 10:6-19)</w:t>
      </w:r>
    </w:p>
    <w:p w14:paraId="4683996D" w14:textId="19243D2C" w:rsidR="00D56C9A" w:rsidRPr="004929D4" w:rsidRDefault="005A6375" w:rsidP="00D56C9A">
      <w:pPr>
        <w:pStyle w:val="Textbody"/>
        <w:spacing w:after="0"/>
        <w:rPr>
          <w:rFonts w:asciiTheme="minorHAnsi" w:hAnsiTheme="minorHAnsi" w:cstheme="minorHAnsi"/>
          <w:bCs/>
          <w:sz w:val="20"/>
          <w:szCs w:val="20"/>
        </w:rPr>
      </w:pPr>
      <w:r>
        <w:rPr>
          <w:rFonts w:asciiTheme="minorHAnsi" w:hAnsiTheme="minorHAnsi" w:cstheme="minorHAnsi"/>
          <w:bCs/>
          <w:iCs/>
          <w:sz w:val="20"/>
          <w:szCs w:val="20"/>
        </w:rPr>
        <w:t>The distasteful shaving act resulted in hiring armies</w:t>
      </w:r>
      <w:r w:rsidR="006C1A8D">
        <w:rPr>
          <w:rFonts w:asciiTheme="minorHAnsi" w:hAnsiTheme="minorHAnsi" w:cstheme="minorHAnsi"/>
          <w:bCs/>
          <w:iCs/>
          <w:sz w:val="20"/>
          <w:szCs w:val="20"/>
        </w:rPr>
        <w:t xml:space="preserve"> (v.6)</w:t>
      </w:r>
      <w:r>
        <w:rPr>
          <w:rFonts w:asciiTheme="minorHAnsi" w:hAnsiTheme="minorHAnsi" w:cstheme="minorHAnsi"/>
          <w:bCs/>
          <w:iCs/>
          <w:sz w:val="20"/>
          <w:szCs w:val="20"/>
        </w:rPr>
        <w:t xml:space="preserve"> and </w:t>
      </w:r>
      <w:r w:rsidR="006C1A8D">
        <w:rPr>
          <w:rFonts w:asciiTheme="minorHAnsi" w:hAnsiTheme="minorHAnsi" w:cstheme="minorHAnsi"/>
          <w:bCs/>
          <w:iCs/>
          <w:sz w:val="20"/>
          <w:szCs w:val="20"/>
        </w:rPr>
        <w:t>drawing battle lines (v.8).</w:t>
      </w:r>
      <w:r w:rsidR="006919FC">
        <w:rPr>
          <w:rFonts w:asciiTheme="minorHAnsi" w:hAnsiTheme="minorHAnsi" w:cstheme="minorHAnsi"/>
          <w:bCs/>
          <w:iCs/>
          <w:sz w:val="20"/>
          <w:szCs w:val="20"/>
        </w:rPr>
        <w:t xml:space="preserve"> </w:t>
      </w:r>
      <w:r w:rsidR="00D56C9A" w:rsidRPr="00AE6C6D">
        <w:rPr>
          <w:rFonts w:asciiTheme="minorHAnsi" w:hAnsiTheme="minorHAnsi" w:cstheme="minorHAnsi"/>
          <w:bCs/>
          <w:iCs/>
          <w:sz w:val="20"/>
          <w:szCs w:val="20"/>
        </w:rPr>
        <w:t>When honor is betrayed, battle lines are drawn.</w:t>
      </w:r>
      <w:r w:rsidRPr="00AE6C6D">
        <w:rPr>
          <w:rFonts w:asciiTheme="minorHAnsi" w:hAnsiTheme="minorHAnsi" w:cstheme="minorHAnsi"/>
          <w:bCs/>
          <w:iCs/>
          <w:sz w:val="20"/>
          <w:szCs w:val="20"/>
        </w:rPr>
        <w:t xml:space="preserve"> </w:t>
      </w:r>
      <w:r w:rsidR="00D56C9A" w:rsidRPr="00AE6C6D">
        <w:rPr>
          <w:rFonts w:asciiTheme="minorHAnsi" w:hAnsiTheme="minorHAnsi" w:cstheme="minorHAnsi"/>
          <w:bCs/>
          <w:iCs/>
          <w:sz w:val="20"/>
          <w:szCs w:val="20"/>
        </w:rPr>
        <w:t>The conflict in your life may be from your lack of honor</w:t>
      </w:r>
      <w:r w:rsidR="00AE6C6D">
        <w:rPr>
          <w:rFonts w:asciiTheme="minorHAnsi" w:hAnsiTheme="minorHAnsi" w:cstheme="minorHAnsi"/>
          <w:bCs/>
          <w:iCs/>
          <w:sz w:val="20"/>
          <w:szCs w:val="20"/>
        </w:rPr>
        <w:t>.</w:t>
      </w:r>
      <w:r w:rsidR="00653D43">
        <w:rPr>
          <w:rFonts w:asciiTheme="minorHAnsi" w:hAnsiTheme="minorHAnsi" w:cstheme="minorHAnsi"/>
          <w:bCs/>
          <w:sz w:val="20"/>
          <w:szCs w:val="20"/>
        </w:rPr>
        <w:t xml:space="preserve"> It is a lack of honor that spills out in the acts of gossip, </w:t>
      </w:r>
      <w:r w:rsidR="00DD454B">
        <w:rPr>
          <w:rFonts w:asciiTheme="minorHAnsi" w:hAnsiTheme="minorHAnsi" w:cstheme="minorHAnsi"/>
          <w:bCs/>
          <w:sz w:val="20"/>
          <w:szCs w:val="20"/>
        </w:rPr>
        <w:t>affairs, betraya</w:t>
      </w:r>
      <w:r w:rsidR="005C6685">
        <w:rPr>
          <w:rFonts w:asciiTheme="minorHAnsi" w:hAnsiTheme="minorHAnsi" w:cstheme="minorHAnsi"/>
          <w:bCs/>
          <w:sz w:val="20"/>
          <w:szCs w:val="20"/>
        </w:rPr>
        <w:t>l,</w:t>
      </w:r>
      <w:r w:rsidR="00DD454B">
        <w:rPr>
          <w:rFonts w:asciiTheme="minorHAnsi" w:hAnsiTheme="minorHAnsi" w:cstheme="minorHAnsi"/>
          <w:bCs/>
          <w:sz w:val="20"/>
          <w:szCs w:val="20"/>
        </w:rPr>
        <w:t xml:space="preserve"> cowardice, and lies. </w:t>
      </w:r>
      <w:r w:rsidR="009B41DA">
        <w:rPr>
          <w:rFonts w:asciiTheme="minorHAnsi" w:hAnsiTheme="minorHAnsi" w:cstheme="minorHAnsi"/>
          <w:bCs/>
          <w:sz w:val="20"/>
          <w:szCs w:val="20"/>
        </w:rPr>
        <w:t>The dishonor sits silent until it</w:t>
      </w:r>
      <w:r w:rsidR="00D56C9A" w:rsidRPr="004929D4">
        <w:rPr>
          <w:rFonts w:asciiTheme="minorHAnsi" w:hAnsiTheme="minorHAnsi" w:cstheme="minorHAnsi"/>
          <w:bCs/>
          <w:sz w:val="20"/>
          <w:szCs w:val="20"/>
        </w:rPr>
        <w:t xml:space="preserve"> burst</w:t>
      </w:r>
      <w:r w:rsidR="005C6685">
        <w:rPr>
          <w:rFonts w:asciiTheme="minorHAnsi" w:hAnsiTheme="minorHAnsi" w:cstheme="minorHAnsi"/>
          <w:bCs/>
          <w:sz w:val="20"/>
          <w:szCs w:val="20"/>
        </w:rPr>
        <w:t>s</w:t>
      </w:r>
      <w:r w:rsidR="00D56C9A" w:rsidRPr="004929D4">
        <w:rPr>
          <w:rFonts w:asciiTheme="minorHAnsi" w:hAnsiTheme="minorHAnsi" w:cstheme="minorHAnsi"/>
          <w:bCs/>
          <w:sz w:val="20"/>
          <w:szCs w:val="20"/>
        </w:rPr>
        <w:t xml:space="preserve"> into conflic</w:t>
      </w:r>
      <w:r w:rsidR="009B41DA">
        <w:rPr>
          <w:rFonts w:asciiTheme="minorHAnsi" w:hAnsiTheme="minorHAnsi" w:cstheme="minorHAnsi"/>
          <w:bCs/>
          <w:sz w:val="20"/>
          <w:szCs w:val="20"/>
        </w:rPr>
        <w:t>t. Y</w:t>
      </w:r>
      <w:r w:rsidR="00D56C9A" w:rsidRPr="004929D4">
        <w:rPr>
          <w:rFonts w:asciiTheme="minorHAnsi" w:hAnsiTheme="minorHAnsi" w:cstheme="minorHAnsi"/>
          <w:bCs/>
          <w:sz w:val="20"/>
          <w:szCs w:val="20"/>
        </w:rPr>
        <w:t xml:space="preserve">ou get away with </w:t>
      </w:r>
      <w:r w:rsidR="009B41DA">
        <w:rPr>
          <w:rFonts w:asciiTheme="minorHAnsi" w:hAnsiTheme="minorHAnsi" w:cstheme="minorHAnsi"/>
          <w:bCs/>
          <w:sz w:val="20"/>
          <w:szCs w:val="20"/>
        </w:rPr>
        <w:t xml:space="preserve">it for </w:t>
      </w:r>
      <w:r w:rsidR="005C6685">
        <w:rPr>
          <w:rFonts w:asciiTheme="minorHAnsi" w:hAnsiTheme="minorHAnsi" w:cstheme="minorHAnsi"/>
          <w:bCs/>
          <w:sz w:val="20"/>
          <w:szCs w:val="20"/>
        </w:rPr>
        <w:t>a while</w:t>
      </w:r>
      <w:r w:rsidR="009B41DA">
        <w:rPr>
          <w:rFonts w:asciiTheme="minorHAnsi" w:hAnsiTheme="minorHAnsi" w:cstheme="minorHAnsi"/>
          <w:bCs/>
          <w:sz w:val="20"/>
          <w:szCs w:val="20"/>
        </w:rPr>
        <w:t xml:space="preserve"> but on</w:t>
      </w:r>
      <w:r w:rsidR="00AF5BC9">
        <w:rPr>
          <w:rFonts w:asciiTheme="minorHAnsi" w:hAnsiTheme="minorHAnsi" w:cstheme="minorHAnsi"/>
          <w:bCs/>
          <w:sz w:val="20"/>
          <w:szCs w:val="20"/>
        </w:rPr>
        <w:t xml:space="preserve">ce it comes out the shame and the pain </w:t>
      </w:r>
      <w:r w:rsidR="0011003E">
        <w:rPr>
          <w:rFonts w:asciiTheme="minorHAnsi" w:hAnsiTheme="minorHAnsi" w:cstheme="minorHAnsi"/>
          <w:bCs/>
          <w:sz w:val="20"/>
          <w:szCs w:val="20"/>
        </w:rPr>
        <w:t xml:space="preserve">are </w:t>
      </w:r>
      <w:r w:rsidR="00AF5BC9">
        <w:rPr>
          <w:rFonts w:asciiTheme="minorHAnsi" w:hAnsiTheme="minorHAnsi" w:cstheme="minorHAnsi"/>
          <w:bCs/>
          <w:sz w:val="20"/>
          <w:szCs w:val="20"/>
        </w:rPr>
        <w:t xml:space="preserve">well on their way to destroying you. </w:t>
      </w:r>
    </w:p>
    <w:p w14:paraId="7604A6E9" w14:textId="5F13CE95" w:rsidR="00D56C9A" w:rsidRDefault="00353FC6" w:rsidP="00D56C9A">
      <w:pPr>
        <w:pStyle w:val="Textbody"/>
        <w:spacing w:after="0"/>
        <w:rPr>
          <w:rFonts w:asciiTheme="minorHAnsi" w:hAnsiTheme="minorHAnsi" w:cstheme="minorHAnsi"/>
          <w:bCs/>
          <w:color w:val="000000" w:themeColor="text1"/>
          <w:sz w:val="20"/>
          <w:szCs w:val="20"/>
        </w:rPr>
      </w:pPr>
      <w:r w:rsidRPr="00635249">
        <w:rPr>
          <w:rFonts w:asciiTheme="minorHAnsi" w:hAnsiTheme="minorHAnsi" w:cstheme="minorHAnsi"/>
          <w:bCs/>
          <w:color w:val="000000" w:themeColor="text1"/>
          <w:sz w:val="20"/>
          <w:szCs w:val="20"/>
        </w:rPr>
        <w:t xml:space="preserve">Return to honor. Make it right before it results in war. </w:t>
      </w:r>
    </w:p>
    <w:p w14:paraId="15E90CF6" w14:textId="28A30340" w:rsidR="00B417DE" w:rsidRDefault="00B417DE" w:rsidP="00D56C9A">
      <w:pPr>
        <w:pStyle w:val="Textbody"/>
        <w:spacing w:after="0"/>
        <w:rPr>
          <w:rFonts w:asciiTheme="minorHAnsi" w:hAnsiTheme="minorHAnsi" w:cstheme="minorHAnsi"/>
          <w:bCs/>
          <w:color w:val="000000" w:themeColor="text1"/>
          <w:sz w:val="20"/>
          <w:szCs w:val="20"/>
        </w:rPr>
      </w:pPr>
    </w:p>
    <w:p w14:paraId="10C0657A" w14:textId="0227DB41" w:rsidR="00B417DE" w:rsidRPr="00635249" w:rsidRDefault="00B417DE" w:rsidP="00D56C9A">
      <w:pPr>
        <w:pStyle w:val="Textbody"/>
        <w:spacing w:after="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Now comes a transition from the story in chapter 10 to the story in chapter 11. Both feature Rabbah. Both feature honor and dishonor. The difference is that David displayed Rabbah honor in the first story and he loses it in the second. Rabbah honor does not exempt wrong behavior because of previous honorable behavior. A resume of honor, surrendered to God, sets us up from dishonorable collapse.  </w:t>
      </w:r>
    </w:p>
    <w:p w14:paraId="2B843015" w14:textId="77777777" w:rsidR="00D56C9A" w:rsidRPr="00635249" w:rsidRDefault="00D56C9A" w:rsidP="00D56C9A">
      <w:pPr>
        <w:pStyle w:val="Textbody"/>
        <w:spacing w:after="0"/>
        <w:rPr>
          <w:rFonts w:asciiTheme="minorHAnsi" w:hAnsiTheme="minorHAnsi" w:cstheme="minorHAnsi"/>
          <w:b/>
          <w:bCs/>
          <w:color w:val="000000" w:themeColor="text1"/>
          <w:sz w:val="20"/>
          <w:szCs w:val="20"/>
        </w:rPr>
      </w:pPr>
    </w:p>
    <w:p w14:paraId="09355DCA" w14:textId="77777777" w:rsidR="00D56C9A" w:rsidRPr="00635249" w:rsidRDefault="00D56C9A" w:rsidP="00D56C9A">
      <w:pPr>
        <w:pStyle w:val="Textbody"/>
        <w:spacing w:after="0"/>
        <w:rPr>
          <w:rFonts w:asciiTheme="minorHAnsi" w:hAnsiTheme="minorHAnsi" w:cstheme="minorHAnsi"/>
          <w:bCs/>
          <w:color w:val="000000" w:themeColor="text1"/>
          <w:sz w:val="20"/>
          <w:szCs w:val="20"/>
        </w:rPr>
      </w:pPr>
      <w:r w:rsidRPr="00635249">
        <w:rPr>
          <w:rFonts w:asciiTheme="minorHAnsi" w:hAnsiTheme="minorHAnsi" w:cstheme="minorHAnsi"/>
          <w:b/>
          <w:bCs/>
          <w:color w:val="000000" w:themeColor="text1"/>
          <w:sz w:val="20"/>
          <w:szCs w:val="20"/>
        </w:rPr>
        <w:t>Honor Compromised</w:t>
      </w:r>
      <w:r w:rsidRPr="00635249">
        <w:rPr>
          <w:rFonts w:asciiTheme="minorHAnsi" w:hAnsiTheme="minorHAnsi" w:cstheme="minorHAnsi"/>
          <w:bCs/>
          <w:color w:val="000000" w:themeColor="text1"/>
          <w:sz w:val="20"/>
          <w:szCs w:val="20"/>
        </w:rPr>
        <w:t xml:space="preserve"> (2 Samuel 11:1)</w:t>
      </w:r>
    </w:p>
    <w:p w14:paraId="10154ACE" w14:textId="1D583D73" w:rsidR="006F0CDC" w:rsidRPr="006F0CDC" w:rsidRDefault="00D56C9A" w:rsidP="00D56C9A">
      <w:pPr>
        <w:pStyle w:val="Textbody"/>
        <w:spacing w:after="0"/>
        <w:rPr>
          <w:rFonts w:asciiTheme="minorHAnsi" w:hAnsiTheme="minorHAnsi" w:cstheme="minorHAnsi"/>
          <w:bCs/>
          <w:sz w:val="20"/>
          <w:szCs w:val="20"/>
        </w:rPr>
      </w:pPr>
      <w:r w:rsidRPr="00635249">
        <w:rPr>
          <w:rFonts w:asciiTheme="minorHAnsi" w:hAnsiTheme="minorHAnsi" w:cstheme="minorHAnsi"/>
          <w:bCs/>
          <w:iCs/>
          <w:color w:val="000000" w:themeColor="text1"/>
          <w:sz w:val="20"/>
          <w:szCs w:val="20"/>
        </w:rPr>
        <w:t>We compromise our honor when we are not faithful in the small things God has called us to</w:t>
      </w:r>
      <w:r w:rsidR="00635249">
        <w:rPr>
          <w:rFonts w:asciiTheme="minorHAnsi" w:hAnsiTheme="minorHAnsi" w:cstheme="minorHAnsi"/>
          <w:bCs/>
          <w:iCs/>
          <w:color w:val="000000" w:themeColor="text1"/>
          <w:sz w:val="20"/>
          <w:szCs w:val="20"/>
        </w:rPr>
        <w:t xml:space="preserve">. Scholars debate </w:t>
      </w:r>
      <w:r w:rsidR="00FF4150">
        <w:rPr>
          <w:rFonts w:asciiTheme="minorHAnsi" w:hAnsiTheme="minorHAnsi" w:cstheme="minorHAnsi"/>
          <w:bCs/>
          <w:iCs/>
          <w:color w:val="000000" w:themeColor="text1"/>
          <w:sz w:val="20"/>
          <w:szCs w:val="20"/>
        </w:rPr>
        <w:t>whether</w:t>
      </w:r>
      <w:r w:rsidR="00635249">
        <w:rPr>
          <w:rFonts w:asciiTheme="minorHAnsi" w:hAnsiTheme="minorHAnsi" w:cstheme="minorHAnsi"/>
          <w:bCs/>
          <w:iCs/>
          <w:color w:val="000000" w:themeColor="text1"/>
          <w:sz w:val="20"/>
          <w:szCs w:val="20"/>
        </w:rPr>
        <w:t xml:space="preserve"> David was doing something wrong by not going to war with his men. Bergen says, “</w:t>
      </w:r>
      <w:r w:rsidR="00635249" w:rsidRPr="004929D4">
        <w:rPr>
          <w:rFonts w:asciiTheme="minorHAnsi" w:eastAsiaTheme="minorHAnsi" w:hAnsiTheme="minorHAnsi" w:cstheme="minorHAnsi"/>
          <w:kern w:val="0"/>
          <w:sz w:val="20"/>
          <w:szCs w:val="20"/>
          <w:lang w:eastAsia="en-US" w:bidi="ar-SA"/>
        </w:rPr>
        <w:t>The king’s absence from the battlefield at this time should not be understood as dereliction of duty. David had previously remained in Jerusalem when the Ammonites were attacked (cf. 10:7). David’s men had pleaded with him to avoid an active role in military campaigns (cf. 21:17)</w:t>
      </w:r>
      <w:r w:rsidR="00635249">
        <w:rPr>
          <w:rFonts w:asciiTheme="minorHAnsi" w:eastAsiaTheme="minorHAnsi" w:hAnsiTheme="minorHAnsi" w:cstheme="minorHAnsi"/>
          <w:kern w:val="0"/>
          <w:sz w:val="20"/>
          <w:szCs w:val="20"/>
          <w:lang w:eastAsia="en-US" w:bidi="ar-SA"/>
        </w:rPr>
        <w:t>.”</w:t>
      </w:r>
      <w:r w:rsidR="00635249" w:rsidRPr="004929D4">
        <w:rPr>
          <w:rFonts w:asciiTheme="minorHAnsi" w:eastAsiaTheme="minorHAnsi" w:hAnsiTheme="minorHAnsi" w:cstheme="minorHAnsi"/>
          <w:kern w:val="0"/>
          <w:sz w:val="20"/>
          <w:szCs w:val="20"/>
          <w:vertAlign w:val="superscript"/>
          <w:lang w:eastAsia="en-US" w:bidi="ar-SA"/>
        </w:rPr>
        <w:footnoteReference w:id="3"/>
      </w:r>
      <w:r w:rsidR="006919FC">
        <w:rPr>
          <w:rFonts w:asciiTheme="minorHAnsi" w:eastAsiaTheme="minorHAnsi" w:hAnsiTheme="minorHAnsi" w:cstheme="minorHAnsi"/>
          <w:kern w:val="0"/>
          <w:sz w:val="20"/>
          <w:szCs w:val="20"/>
          <w:lang w:eastAsia="en-US" w:bidi="ar-SA"/>
        </w:rPr>
        <w:t xml:space="preserve"> </w:t>
      </w:r>
      <w:r w:rsidR="00635249">
        <w:rPr>
          <w:rFonts w:asciiTheme="minorHAnsi" w:eastAsiaTheme="minorHAnsi" w:hAnsiTheme="minorHAnsi" w:cstheme="minorHAnsi"/>
          <w:kern w:val="0"/>
          <w:sz w:val="20"/>
          <w:szCs w:val="20"/>
          <w:lang w:eastAsia="en-US" w:bidi="ar-SA"/>
        </w:rPr>
        <w:t>Still the text says, “</w:t>
      </w:r>
      <w:r w:rsidR="00635249" w:rsidRPr="00635249">
        <w:rPr>
          <w:rFonts w:asciiTheme="minorHAnsi" w:eastAsiaTheme="minorHAnsi" w:hAnsiTheme="minorHAnsi" w:cstheme="minorHAnsi"/>
          <w:kern w:val="0"/>
          <w:sz w:val="20"/>
          <w:szCs w:val="20"/>
          <w:lang w:eastAsia="en-US" w:bidi="ar-SA"/>
        </w:rPr>
        <w:t>In the spring of the year, the time when kings go out to battle, Joab led out the army and ravaged the country of the Ammonites and came and besieged Rabbah. But David remained at Jerusalem. And Joab struck down Rabbah and overthrew it.” (2 Samuel 11:1)</w:t>
      </w:r>
      <w:r w:rsidR="006F0CDC">
        <w:rPr>
          <w:rFonts w:asciiTheme="minorHAnsi" w:eastAsiaTheme="minorHAnsi" w:hAnsiTheme="minorHAnsi" w:cstheme="minorHAnsi"/>
          <w:kern w:val="0"/>
          <w:sz w:val="20"/>
          <w:szCs w:val="20"/>
          <w:lang w:eastAsia="en-US" w:bidi="ar-SA"/>
        </w:rPr>
        <w:t xml:space="preserve">. </w:t>
      </w:r>
      <w:r w:rsidR="00635249">
        <w:rPr>
          <w:rFonts w:asciiTheme="minorHAnsi" w:hAnsiTheme="minorHAnsi" w:cstheme="minorHAnsi"/>
          <w:bCs/>
          <w:sz w:val="20"/>
          <w:szCs w:val="20"/>
        </w:rPr>
        <w:t xml:space="preserve">Kings went to war but not King David. </w:t>
      </w:r>
      <w:r w:rsidR="006F0CDC">
        <w:rPr>
          <w:rFonts w:asciiTheme="minorHAnsi" w:hAnsiTheme="minorHAnsi" w:cstheme="minorHAnsi"/>
          <w:bCs/>
          <w:sz w:val="20"/>
          <w:szCs w:val="20"/>
        </w:rPr>
        <w:t xml:space="preserve">David had gone to war many times before. It is possible that David’s absence from the battlefield was his initial compromise of honor. </w:t>
      </w:r>
      <w:r w:rsidR="006F0CDC">
        <w:rPr>
          <w:rFonts w:asciiTheme="minorHAnsi" w:eastAsiaTheme="minorHAnsi" w:hAnsiTheme="minorHAnsi" w:cstheme="minorHAnsi"/>
          <w:kern w:val="0"/>
          <w:sz w:val="20"/>
          <w:szCs w:val="20"/>
          <w:lang w:eastAsia="en-US" w:bidi="ar-SA"/>
        </w:rPr>
        <w:t xml:space="preserve">In this case, </w:t>
      </w:r>
      <w:r w:rsidR="006F0CDC">
        <w:rPr>
          <w:rFonts w:asciiTheme="minorHAnsi" w:hAnsiTheme="minorHAnsi" w:cstheme="minorHAnsi"/>
          <w:bCs/>
          <w:sz w:val="20"/>
          <w:szCs w:val="20"/>
        </w:rPr>
        <w:t>t</w:t>
      </w:r>
      <w:r w:rsidRPr="004929D4">
        <w:rPr>
          <w:rFonts w:asciiTheme="minorHAnsi" w:hAnsiTheme="minorHAnsi" w:cstheme="minorHAnsi"/>
          <w:bCs/>
          <w:sz w:val="20"/>
          <w:szCs w:val="20"/>
        </w:rPr>
        <w:t>he slippery slope didn’t start with adultery, it started with neglected duty</w:t>
      </w:r>
      <w:r w:rsidR="006F0CDC">
        <w:rPr>
          <w:rFonts w:asciiTheme="minorHAnsi" w:hAnsiTheme="minorHAnsi" w:cstheme="minorHAnsi"/>
          <w:bCs/>
          <w:sz w:val="20"/>
          <w:szCs w:val="20"/>
        </w:rPr>
        <w:t xml:space="preserve">. If he would have been at war, he would not have been on his porch looking down on bathing women. </w:t>
      </w:r>
    </w:p>
    <w:p w14:paraId="5A4AB023" w14:textId="77777777" w:rsidR="00D56C9A" w:rsidRPr="004929D4" w:rsidRDefault="00D56C9A" w:rsidP="00D56C9A">
      <w:pPr>
        <w:pStyle w:val="Textbody"/>
        <w:spacing w:after="0"/>
        <w:rPr>
          <w:rFonts w:asciiTheme="minorHAnsi" w:hAnsiTheme="minorHAnsi" w:cstheme="minorHAnsi"/>
          <w:b/>
          <w:bCs/>
          <w:sz w:val="20"/>
          <w:szCs w:val="20"/>
        </w:rPr>
      </w:pPr>
    </w:p>
    <w:p w14:paraId="7E541A62" w14:textId="77777777" w:rsidR="00D56C9A" w:rsidRPr="004929D4" w:rsidRDefault="00D56C9A" w:rsidP="00D56C9A">
      <w:pPr>
        <w:pStyle w:val="Textbody"/>
        <w:spacing w:after="0"/>
        <w:rPr>
          <w:rFonts w:asciiTheme="minorHAnsi" w:hAnsiTheme="minorHAnsi" w:cstheme="minorHAnsi"/>
          <w:bCs/>
          <w:sz w:val="20"/>
          <w:szCs w:val="20"/>
        </w:rPr>
      </w:pPr>
      <w:r w:rsidRPr="004929D4">
        <w:rPr>
          <w:rFonts w:asciiTheme="minorHAnsi" w:hAnsiTheme="minorHAnsi" w:cstheme="minorHAnsi"/>
          <w:b/>
          <w:bCs/>
          <w:sz w:val="20"/>
          <w:szCs w:val="20"/>
        </w:rPr>
        <w:t>Honor Tested</w:t>
      </w:r>
      <w:r w:rsidRPr="004929D4">
        <w:rPr>
          <w:rFonts w:asciiTheme="minorHAnsi" w:hAnsiTheme="minorHAnsi" w:cstheme="minorHAnsi"/>
          <w:bCs/>
          <w:sz w:val="20"/>
          <w:szCs w:val="20"/>
        </w:rPr>
        <w:t xml:space="preserve"> (2 Samuel 11:2-5)</w:t>
      </w:r>
    </w:p>
    <w:p w14:paraId="7B85227A" w14:textId="5D3A315A" w:rsidR="00D56C9A" w:rsidRDefault="00D56C9A" w:rsidP="00D56C9A">
      <w:pPr>
        <w:pStyle w:val="Textbody"/>
        <w:spacing w:after="0"/>
        <w:rPr>
          <w:rFonts w:asciiTheme="minorHAnsi" w:hAnsiTheme="minorHAnsi" w:cstheme="minorHAnsi"/>
          <w:bCs/>
          <w:sz w:val="20"/>
          <w:szCs w:val="20"/>
        </w:rPr>
      </w:pPr>
      <w:r w:rsidRPr="006F0CDC">
        <w:rPr>
          <w:rFonts w:asciiTheme="minorHAnsi" w:hAnsiTheme="minorHAnsi" w:cstheme="minorHAnsi"/>
          <w:bCs/>
          <w:sz w:val="20"/>
          <w:szCs w:val="20"/>
        </w:rPr>
        <w:t>Once honor is compromised</w:t>
      </w:r>
      <w:r w:rsidR="006F0CDC" w:rsidRPr="006F0CDC">
        <w:rPr>
          <w:rFonts w:asciiTheme="minorHAnsi" w:hAnsiTheme="minorHAnsi" w:cstheme="minorHAnsi"/>
          <w:bCs/>
          <w:sz w:val="20"/>
          <w:szCs w:val="20"/>
        </w:rPr>
        <w:t>,</w:t>
      </w:r>
      <w:r w:rsidRPr="006F0CDC">
        <w:rPr>
          <w:rFonts w:asciiTheme="minorHAnsi" w:hAnsiTheme="minorHAnsi" w:cstheme="minorHAnsi"/>
          <w:bCs/>
          <w:sz w:val="20"/>
          <w:szCs w:val="20"/>
        </w:rPr>
        <w:t xml:space="preserve"> we open the door to be tested</w:t>
      </w:r>
      <w:r w:rsidR="006F0CDC" w:rsidRPr="006F0CDC">
        <w:rPr>
          <w:rFonts w:asciiTheme="minorHAnsi" w:hAnsiTheme="minorHAnsi" w:cstheme="minorHAnsi"/>
          <w:bCs/>
          <w:sz w:val="20"/>
          <w:szCs w:val="20"/>
        </w:rPr>
        <w:t>.</w:t>
      </w:r>
    </w:p>
    <w:p w14:paraId="303C4BCB" w14:textId="0A33A920" w:rsidR="001F2183" w:rsidRDefault="001F49EE" w:rsidP="00D56C9A">
      <w:pPr>
        <w:pStyle w:val="Textbody"/>
        <w:spacing w:after="0"/>
        <w:rPr>
          <w:rFonts w:asciiTheme="minorHAnsi" w:hAnsiTheme="minorHAnsi" w:cstheme="minorHAnsi"/>
          <w:bCs/>
          <w:sz w:val="20"/>
          <w:szCs w:val="20"/>
        </w:rPr>
      </w:pPr>
      <w:r>
        <w:rPr>
          <w:rFonts w:asciiTheme="minorHAnsi" w:hAnsiTheme="minorHAnsi" w:cstheme="minorHAnsi"/>
          <w:bCs/>
          <w:sz w:val="20"/>
          <w:szCs w:val="20"/>
        </w:rPr>
        <w:t>Verse 2 says, “</w:t>
      </w:r>
      <w:r w:rsidR="001F2183" w:rsidRPr="001F49EE">
        <w:rPr>
          <w:rFonts w:asciiTheme="minorHAnsi" w:hAnsiTheme="minorHAnsi" w:cstheme="minorHAnsi"/>
          <w:bCs/>
          <w:sz w:val="20"/>
          <w:szCs w:val="20"/>
        </w:rPr>
        <w:t>It happened, late one afternoon, when David arose from his couch and was walking on the roof of the king's house, that he saw from the roof a woman bathing; and the woman was very beautiful.</w:t>
      </w:r>
      <w:r>
        <w:rPr>
          <w:rFonts w:asciiTheme="minorHAnsi" w:hAnsiTheme="minorHAnsi" w:cstheme="minorHAnsi"/>
          <w:bCs/>
          <w:sz w:val="20"/>
          <w:szCs w:val="20"/>
        </w:rPr>
        <w:t>”</w:t>
      </w:r>
    </w:p>
    <w:p w14:paraId="17FD2649" w14:textId="77777777" w:rsidR="00FF4150" w:rsidRDefault="00FF4150" w:rsidP="00D56C9A">
      <w:pPr>
        <w:pStyle w:val="Textbody"/>
        <w:spacing w:after="0"/>
        <w:rPr>
          <w:rFonts w:asciiTheme="minorHAnsi" w:hAnsiTheme="minorHAnsi" w:cstheme="minorHAnsi"/>
          <w:bCs/>
          <w:sz w:val="20"/>
          <w:szCs w:val="20"/>
        </w:rPr>
      </w:pPr>
    </w:p>
    <w:p w14:paraId="64AB8651" w14:textId="1C843BF7" w:rsidR="00D56C9A" w:rsidRPr="004929D4" w:rsidRDefault="001F49EE" w:rsidP="00D56C9A">
      <w:pPr>
        <w:pStyle w:val="Textbody"/>
        <w:spacing w:after="0"/>
        <w:rPr>
          <w:rFonts w:asciiTheme="minorHAnsi" w:hAnsiTheme="minorHAnsi" w:cstheme="minorHAnsi"/>
          <w:bCs/>
          <w:sz w:val="20"/>
          <w:szCs w:val="20"/>
        </w:rPr>
      </w:pPr>
      <w:r>
        <w:rPr>
          <w:rFonts w:asciiTheme="minorHAnsi" w:hAnsiTheme="minorHAnsi" w:cstheme="minorHAnsi"/>
          <w:bCs/>
          <w:sz w:val="20"/>
          <w:szCs w:val="20"/>
        </w:rPr>
        <w:t>It happened. Temptation just happens. We cannot avoid some difficult situations. That is where honor is tested. We need a character of honor to stay faithful when we are presented with a situation in which it would be so easy to not choose honor.</w:t>
      </w:r>
      <w:r w:rsidR="00D56C9A" w:rsidRPr="004929D4">
        <w:rPr>
          <w:rFonts w:asciiTheme="minorHAnsi" w:hAnsiTheme="minorHAnsi" w:cstheme="minorHAnsi"/>
          <w:bCs/>
          <w:sz w:val="20"/>
          <w:szCs w:val="20"/>
        </w:rPr>
        <w:t xml:space="preserve"> Temptation is not sin. It is not the first look that is sin, it’s the second.  A glance becomes a gaze</w:t>
      </w:r>
      <w:r>
        <w:rPr>
          <w:rFonts w:asciiTheme="minorHAnsi" w:hAnsiTheme="minorHAnsi" w:cstheme="minorHAnsi"/>
          <w:bCs/>
          <w:sz w:val="20"/>
          <w:szCs w:val="20"/>
        </w:rPr>
        <w:t xml:space="preserve">. </w:t>
      </w:r>
    </w:p>
    <w:p w14:paraId="55B4ED1E" w14:textId="77777777" w:rsidR="009B31BC" w:rsidRDefault="009B31BC" w:rsidP="00D56C9A">
      <w:pPr>
        <w:pStyle w:val="Textbody"/>
        <w:spacing w:after="0"/>
        <w:rPr>
          <w:rFonts w:asciiTheme="minorHAnsi" w:hAnsiTheme="minorHAnsi" w:cstheme="minorHAnsi"/>
          <w:b/>
          <w:bCs/>
          <w:sz w:val="20"/>
          <w:szCs w:val="20"/>
        </w:rPr>
      </w:pPr>
    </w:p>
    <w:p w14:paraId="234CC617" w14:textId="2AA9F8A7" w:rsidR="00D56C9A" w:rsidRPr="004929D4" w:rsidRDefault="00D56C9A" w:rsidP="00D56C9A">
      <w:pPr>
        <w:pStyle w:val="Textbody"/>
        <w:spacing w:after="0"/>
        <w:rPr>
          <w:rFonts w:asciiTheme="minorHAnsi" w:hAnsiTheme="minorHAnsi" w:cstheme="minorHAnsi"/>
          <w:bCs/>
          <w:sz w:val="20"/>
          <w:szCs w:val="20"/>
        </w:rPr>
      </w:pPr>
      <w:r w:rsidRPr="004929D4">
        <w:rPr>
          <w:rFonts w:asciiTheme="minorHAnsi" w:hAnsiTheme="minorHAnsi" w:cstheme="minorHAnsi"/>
          <w:b/>
          <w:bCs/>
          <w:sz w:val="20"/>
          <w:szCs w:val="20"/>
        </w:rPr>
        <w:t>Honor Lost</w:t>
      </w:r>
      <w:r w:rsidRPr="004929D4">
        <w:rPr>
          <w:rFonts w:asciiTheme="minorHAnsi" w:hAnsiTheme="minorHAnsi" w:cstheme="minorHAnsi"/>
          <w:bCs/>
          <w:sz w:val="20"/>
          <w:szCs w:val="20"/>
        </w:rPr>
        <w:t xml:space="preserve"> (2 Samuel 11:6-27)</w:t>
      </w:r>
    </w:p>
    <w:p w14:paraId="53583313" w14:textId="1095C3CD" w:rsidR="00D56C9A" w:rsidRPr="009B31BC" w:rsidRDefault="009B31BC" w:rsidP="00D56C9A">
      <w:pPr>
        <w:pStyle w:val="Textbody"/>
        <w:spacing w:after="0"/>
        <w:rPr>
          <w:rFonts w:asciiTheme="minorHAnsi" w:hAnsiTheme="minorHAnsi" w:cstheme="minorHAnsi"/>
          <w:bCs/>
          <w:iCs/>
          <w:sz w:val="20"/>
          <w:szCs w:val="20"/>
        </w:rPr>
      </w:pPr>
      <w:r w:rsidRPr="009B31BC">
        <w:rPr>
          <w:rFonts w:asciiTheme="minorHAnsi" w:hAnsiTheme="minorHAnsi" w:cstheme="minorHAnsi"/>
          <w:bCs/>
          <w:iCs/>
          <w:sz w:val="20"/>
          <w:szCs w:val="20"/>
        </w:rPr>
        <w:t xml:space="preserve">The story </w:t>
      </w:r>
      <w:r w:rsidR="00466355" w:rsidRPr="009B31BC">
        <w:rPr>
          <w:rFonts w:asciiTheme="minorHAnsi" w:hAnsiTheme="minorHAnsi" w:cstheme="minorHAnsi"/>
          <w:bCs/>
          <w:iCs/>
          <w:sz w:val="20"/>
          <w:szCs w:val="20"/>
        </w:rPr>
        <w:t>of</w:t>
      </w:r>
      <w:r w:rsidRPr="009B31BC">
        <w:rPr>
          <w:rFonts w:asciiTheme="minorHAnsi" w:hAnsiTheme="minorHAnsi" w:cstheme="minorHAnsi"/>
          <w:bCs/>
          <w:iCs/>
          <w:sz w:val="20"/>
          <w:szCs w:val="20"/>
        </w:rPr>
        <w:t xml:space="preserve"> David, Bathsheba, and Uriah presents </w:t>
      </w:r>
      <w:r w:rsidR="00D56C9A" w:rsidRPr="009B31BC">
        <w:rPr>
          <w:rFonts w:asciiTheme="minorHAnsi" w:hAnsiTheme="minorHAnsi" w:cstheme="minorHAnsi"/>
          <w:bCs/>
          <w:iCs/>
          <w:sz w:val="20"/>
          <w:szCs w:val="20"/>
        </w:rPr>
        <w:t>Honor and shame stand</w:t>
      </w:r>
      <w:r w:rsidR="005C6685">
        <w:rPr>
          <w:rFonts w:asciiTheme="minorHAnsi" w:hAnsiTheme="minorHAnsi" w:cstheme="minorHAnsi"/>
          <w:bCs/>
          <w:iCs/>
          <w:sz w:val="20"/>
          <w:szCs w:val="20"/>
        </w:rPr>
        <w:t>ing</w:t>
      </w:r>
      <w:r w:rsidR="00D56C9A" w:rsidRPr="009B31BC">
        <w:rPr>
          <w:rFonts w:asciiTheme="minorHAnsi" w:hAnsiTheme="minorHAnsi" w:cstheme="minorHAnsi"/>
          <w:bCs/>
          <w:iCs/>
          <w:sz w:val="20"/>
          <w:szCs w:val="20"/>
        </w:rPr>
        <w:t xml:space="preserve"> in striking contrast.</w:t>
      </w:r>
    </w:p>
    <w:p w14:paraId="099E1762" w14:textId="77777777" w:rsidR="00FF4150" w:rsidRDefault="00FF4150" w:rsidP="00D56C9A">
      <w:pPr>
        <w:pStyle w:val="Textbody"/>
        <w:spacing w:after="0"/>
        <w:rPr>
          <w:rFonts w:asciiTheme="minorHAnsi" w:hAnsiTheme="minorHAnsi" w:cstheme="minorHAnsi"/>
          <w:bCs/>
          <w:sz w:val="20"/>
          <w:szCs w:val="20"/>
        </w:rPr>
      </w:pPr>
    </w:p>
    <w:p w14:paraId="445BC334" w14:textId="5311378C" w:rsidR="00D56C9A" w:rsidRDefault="009B31BC" w:rsidP="00D56C9A">
      <w:pPr>
        <w:pStyle w:val="Textbody"/>
        <w:spacing w:after="0"/>
        <w:rPr>
          <w:rFonts w:asciiTheme="minorHAnsi" w:hAnsiTheme="minorHAnsi" w:cstheme="minorHAnsi"/>
          <w:bCs/>
          <w:sz w:val="20"/>
          <w:szCs w:val="20"/>
        </w:rPr>
      </w:pPr>
      <w:r>
        <w:rPr>
          <w:rFonts w:asciiTheme="minorHAnsi" w:hAnsiTheme="minorHAnsi" w:cstheme="minorHAnsi"/>
          <w:bCs/>
          <w:sz w:val="20"/>
          <w:szCs w:val="20"/>
        </w:rPr>
        <w:t xml:space="preserve">David behaves shamefully, he commits adultery. Uriah behaves honorably. He walks to Jerusalem, a </w:t>
      </w:r>
      <w:r w:rsidR="00D56C9A" w:rsidRPr="004929D4">
        <w:rPr>
          <w:rFonts w:asciiTheme="minorHAnsi" w:hAnsiTheme="minorHAnsi" w:cstheme="minorHAnsi"/>
          <w:bCs/>
          <w:sz w:val="20"/>
          <w:szCs w:val="20"/>
        </w:rPr>
        <w:t>40 plus mile trip,</w:t>
      </w:r>
      <w:r>
        <w:rPr>
          <w:rFonts w:asciiTheme="minorHAnsi" w:hAnsiTheme="minorHAnsi" w:cstheme="minorHAnsi"/>
          <w:bCs/>
          <w:sz w:val="20"/>
          <w:szCs w:val="20"/>
        </w:rPr>
        <w:t xml:space="preserve"> at the </w:t>
      </w:r>
      <w:r w:rsidR="00FF4150">
        <w:rPr>
          <w:rFonts w:asciiTheme="minorHAnsi" w:hAnsiTheme="minorHAnsi" w:cstheme="minorHAnsi"/>
          <w:bCs/>
          <w:sz w:val="20"/>
          <w:szCs w:val="20"/>
        </w:rPr>
        <w:t>king’s</w:t>
      </w:r>
      <w:r>
        <w:rPr>
          <w:rFonts w:asciiTheme="minorHAnsi" w:hAnsiTheme="minorHAnsi" w:cstheme="minorHAnsi"/>
          <w:bCs/>
          <w:sz w:val="20"/>
          <w:szCs w:val="20"/>
        </w:rPr>
        <w:t xml:space="preserve"> command. He needed a good reason to pull him off the battle line. Uriah was one of David’s top 37 mighty men (2 Samuel</w:t>
      </w:r>
      <w:r w:rsidR="00D56C9A" w:rsidRPr="004929D4">
        <w:rPr>
          <w:rFonts w:asciiTheme="minorHAnsi" w:hAnsiTheme="minorHAnsi" w:cstheme="minorHAnsi"/>
          <w:bCs/>
          <w:sz w:val="20"/>
          <w:szCs w:val="20"/>
        </w:rPr>
        <w:t xml:space="preserve"> 23:39</w:t>
      </w:r>
      <w:r>
        <w:rPr>
          <w:rFonts w:asciiTheme="minorHAnsi" w:hAnsiTheme="minorHAnsi" w:cstheme="minorHAnsi"/>
          <w:bCs/>
          <w:sz w:val="20"/>
          <w:szCs w:val="20"/>
        </w:rPr>
        <w:t>). Then David invites Uriah to act dishonorably by telling him to sleep with his wife. She was his wife</w:t>
      </w:r>
      <w:r w:rsidR="008927C0">
        <w:rPr>
          <w:rFonts w:asciiTheme="minorHAnsi" w:hAnsiTheme="minorHAnsi" w:cstheme="minorHAnsi"/>
          <w:bCs/>
          <w:sz w:val="20"/>
          <w:szCs w:val="20"/>
        </w:rPr>
        <w:t xml:space="preserve"> after all. But that would not be honorable while his companions were at war. Turning back to the commentary again we find that, “</w:t>
      </w:r>
      <w:r w:rsidR="00D56C9A" w:rsidRPr="004929D4">
        <w:rPr>
          <w:rFonts w:asciiTheme="minorHAnsi" w:eastAsiaTheme="minorHAnsi" w:hAnsiTheme="minorHAnsi" w:cstheme="minorHAnsi"/>
          <w:kern w:val="0"/>
          <w:sz w:val="20"/>
          <w:szCs w:val="20"/>
          <w:lang w:eastAsia="en-US" w:bidi="ar-SA"/>
        </w:rPr>
        <w:t>David seems to have required soldiers carrying out military assignments to keep themselves in a state of ritual purity, which necessarily meant refraining from all sexual contact (cf. 1 Sam 21:5; Exod</w:t>
      </w:r>
      <w:r w:rsidR="00FF4150">
        <w:rPr>
          <w:rFonts w:asciiTheme="minorHAnsi" w:eastAsiaTheme="minorHAnsi" w:hAnsiTheme="minorHAnsi" w:cstheme="minorHAnsi"/>
          <w:kern w:val="0"/>
          <w:sz w:val="20"/>
          <w:szCs w:val="20"/>
          <w:lang w:eastAsia="en-US" w:bidi="ar-SA"/>
        </w:rPr>
        <w:t>us</w:t>
      </w:r>
      <w:r w:rsidR="00D56C9A" w:rsidRPr="004929D4">
        <w:rPr>
          <w:rFonts w:asciiTheme="minorHAnsi" w:eastAsiaTheme="minorHAnsi" w:hAnsiTheme="minorHAnsi" w:cstheme="minorHAnsi"/>
          <w:kern w:val="0"/>
          <w:sz w:val="20"/>
          <w:szCs w:val="20"/>
          <w:lang w:eastAsia="en-US" w:bidi="ar-SA"/>
        </w:rPr>
        <w:t xml:space="preserve"> 19:15).</w:t>
      </w:r>
      <w:r w:rsidR="008927C0">
        <w:rPr>
          <w:rFonts w:asciiTheme="minorHAnsi" w:eastAsiaTheme="minorHAnsi" w:hAnsiTheme="minorHAnsi" w:cstheme="minorHAnsi"/>
          <w:kern w:val="0"/>
          <w:sz w:val="20"/>
          <w:szCs w:val="20"/>
          <w:lang w:eastAsia="en-US" w:bidi="ar-SA"/>
        </w:rPr>
        <w:t>”</w:t>
      </w:r>
      <w:r w:rsidR="00D56C9A" w:rsidRPr="004929D4">
        <w:rPr>
          <w:rFonts w:asciiTheme="minorHAnsi" w:eastAsiaTheme="minorHAnsi" w:hAnsiTheme="minorHAnsi" w:cstheme="minorHAnsi"/>
          <w:kern w:val="0"/>
          <w:sz w:val="20"/>
          <w:szCs w:val="20"/>
          <w:lang w:eastAsia="en-US" w:bidi="ar-SA"/>
        </w:rPr>
        <w:t xml:space="preserve"> </w:t>
      </w:r>
      <w:r w:rsidR="00D56C9A" w:rsidRPr="004929D4">
        <w:rPr>
          <w:rFonts w:asciiTheme="minorHAnsi" w:eastAsiaTheme="minorHAnsi" w:hAnsiTheme="minorHAnsi" w:cstheme="minorHAnsi"/>
          <w:kern w:val="0"/>
          <w:sz w:val="20"/>
          <w:szCs w:val="20"/>
          <w:vertAlign w:val="superscript"/>
          <w:lang w:eastAsia="en-US" w:bidi="ar-SA"/>
        </w:rPr>
        <w:footnoteReference w:id="4"/>
      </w:r>
      <w:r w:rsidR="008927C0">
        <w:rPr>
          <w:rFonts w:asciiTheme="minorHAnsi" w:hAnsiTheme="minorHAnsi" w:cstheme="minorHAnsi"/>
          <w:bCs/>
          <w:sz w:val="20"/>
          <w:szCs w:val="20"/>
        </w:rPr>
        <w:t xml:space="preserve"> There was no sex when the </w:t>
      </w:r>
      <w:r w:rsidR="008927C0" w:rsidRPr="004929D4">
        <w:rPr>
          <w:rFonts w:asciiTheme="minorHAnsi" w:hAnsiTheme="minorHAnsi" w:cstheme="minorHAnsi"/>
          <w:bCs/>
          <w:sz w:val="20"/>
          <w:szCs w:val="20"/>
        </w:rPr>
        <w:t xml:space="preserve">ark was </w:t>
      </w:r>
      <w:r w:rsidR="008927C0">
        <w:rPr>
          <w:rFonts w:asciiTheme="minorHAnsi" w:hAnsiTheme="minorHAnsi" w:cstheme="minorHAnsi"/>
          <w:bCs/>
          <w:sz w:val="20"/>
          <w:szCs w:val="20"/>
        </w:rPr>
        <w:t xml:space="preserve">out of town. </w:t>
      </w:r>
      <w:r w:rsidR="00D56C9A" w:rsidRPr="004929D4">
        <w:rPr>
          <w:rFonts w:asciiTheme="minorHAnsi" w:hAnsiTheme="minorHAnsi" w:cstheme="minorHAnsi"/>
          <w:bCs/>
          <w:sz w:val="20"/>
          <w:szCs w:val="20"/>
        </w:rPr>
        <w:t>Sex</w:t>
      </w:r>
      <w:r w:rsidR="008927C0">
        <w:rPr>
          <w:rFonts w:asciiTheme="minorHAnsi" w:hAnsiTheme="minorHAnsi" w:cstheme="minorHAnsi"/>
          <w:bCs/>
          <w:sz w:val="20"/>
          <w:szCs w:val="20"/>
        </w:rPr>
        <w:t xml:space="preserve"> made David, and would have made Uriah, </w:t>
      </w:r>
      <w:r w:rsidR="00D56C9A" w:rsidRPr="004929D4">
        <w:rPr>
          <w:rFonts w:asciiTheme="minorHAnsi" w:hAnsiTheme="minorHAnsi" w:cstheme="minorHAnsi"/>
          <w:bCs/>
          <w:sz w:val="20"/>
          <w:szCs w:val="20"/>
        </w:rPr>
        <w:t>ceremonially unclean (Lev 15:18)</w:t>
      </w:r>
      <w:r w:rsidR="008927C0">
        <w:rPr>
          <w:rFonts w:asciiTheme="minorHAnsi" w:hAnsiTheme="minorHAnsi" w:cstheme="minorHAnsi"/>
          <w:bCs/>
          <w:sz w:val="20"/>
          <w:szCs w:val="20"/>
        </w:rPr>
        <w:t>.</w:t>
      </w:r>
    </w:p>
    <w:p w14:paraId="7398913B" w14:textId="77777777" w:rsidR="00FF4150" w:rsidRDefault="00FF4150" w:rsidP="00D56C9A">
      <w:pPr>
        <w:pStyle w:val="Textbody"/>
        <w:spacing w:after="0"/>
        <w:rPr>
          <w:rFonts w:asciiTheme="minorHAnsi" w:hAnsiTheme="minorHAnsi" w:cstheme="minorHAnsi"/>
          <w:bCs/>
          <w:sz w:val="20"/>
          <w:szCs w:val="20"/>
        </w:rPr>
      </w:pPr>
    </w:p>
    <w:p w14:paraId="796D2F34" w14:textId="0AFDADBF" w:rsidR="008927C0" w:rsidRPr="004929D4" w:rsidRDefault="008927C0" w:rsidP="00D56C9A">
      <w:pPr>
        <w:pStyle w:val="Textbody"/>
        <w:spacing w:after="0"/>
        <w:rPr>
          <w:rFonts w:asciiTheme="minorHAnsi" w:hAnsiTheme="minorHAnsi" w:cstheme="minorHAnsi"/>
          <w:bCs/>
          <w:sz w:val="20"/>
          <w:szCs w:val="20"/>
        </w:rPr>
      </w:pPr>
      <w:r>
        <w:rPr>
          <w:rFonts w:asciiTheme="minorHAnsi" w:hAnsiTheme="minorHAnsi" w:cstheme="minorHAnsi"/>
          <w:bCs/>
          <w:sz w:val="20"/>
          <w:szCs w:val="20"/>
        </w:rPr>
        <w:t>The shame and honor contrast continued as David attempted to get his way by getting Uriah drunk (v.13). This is a t</w:t>
      </w:r>
      <w:r w:rsidR="005C6685">
        <w:rPr>
          <w:rFonts w:asciiTheme="minorHAnsi" w:hAnsiTheme="minorHAnsi" w:cstheme="minorHAnsi"/>
          <w:bCs/>
          <w:sz w:val="20"/>
          <w:szCs w:val="20"/>
        </w:rPr>
        <w:t>r</w:t>
      </w:r>
      <w:r>
        <w:rPr>
          <w:rFonts w:asciiTheme="minorHAnsi" w:hAnsiTheme="minorHAnsi" w:cstheme="minorHAnsi"/>
          <w:bCs/>
          <w:sz w:val="20"/>
          <w:szCs w:val="20"/>
        </w:rPr>
        <w:t xml:space="preserve">ick that </w:t>
      </w:r>
      <w:r w:rsidR="00F71958">
        <w:rPr>
          <w:rFonts w:asciiTheme="minorHAnsi" w:hAnsiTheme="minorHAnsi" w:cstheme="minorHAnsi"/>
          <w:bCs/>
          <w:sz w:val="20"/>
          <w:szCs w:val="20"/>
        </w:rPr>
        <w:t xml:space="preserve">had a history with the Ammonites. Lots daughters got him drunk to have children with him. His younger daughter has a son named Ben-Ammi. He is the father of the Ammonites (Genesis 19:30-38). David behaved in </w:t>
      </w:r>
      <w:r w:rsidR="005C6685">
        <w:rPr>
          <w:rFonts w:asciiTheme="minorHAnsi" w:hAnsiTheme="minorHAnsi" w:cstheme="minorHAnsi"/>
          <w:bCs/>
          <w:sz w:val="20"/>
          <w:szCs w:val="20"/>
        </w:rPr>
        <w:t xml:space="preserve">a </w:t>
      </w:r>
      <w:r w:rsidR="00F71958">
        <w:rPr>
          <w:rFonts w:asciiTheme="minorHAnsi" w:hAnsiTheme="minorHAnsi" w:cstheme="minorHAnsi"/>
          <w:bCs/>
          <w:sz w:val="20"/>
          <w:szCs w:val="20"/>
        </w:rPr>
        <w:t xml:space="preserve">dishonorable way that gave birth to the enemies he was fighting. </w:t>
      </w:r>
      <w:r w:rsidR="00FF4150">
        <w:rPr>
          <w:rFonts w:asciiTheme="minorHAnsi" w:hAnsiTheme="minorHAnsi" w:cstheme="minorHAnsi"/>
          <w:bCs/>
          <w:sz w:val="20"/>
          <w:szCs w:val="20"/>
        </w:rPr>
        <w:t>Uriah</w:t>
      </w:r>
      <w:r w:rsidR="00F71958">
        <w:rPr>
          <w:rFonts w:asciiTheme="minorHAnsi" w:hAnsiTheme="minorHAnsi" w:cstheme="minorHAnsi"/>
          <w:bCs/>
          <w:sz w:val="20"/>
          <w:szCs w:val="20"/>
        </w:rPr>
        <w:t xml:space="preserve"> maintained his honor. It would have been so easy not to. He had permission, even urging from the king. </w:t>
      </w:r>
    </w:p>
    <w:p w14:paraId="07304185" w14:textId="77777777" w:rsidR="00F71958" w:rsidRDefault="00F71958" w:rsidP="00D56C9A">
      <w:pPr>
        <w:pStyle w:val="Textbody"/>
        <w:spacing w:after="0"/>
        <w:rPr>
          <w:rFonts w:asciiTheme="minorHAnsi" w:eastAsiaTheme="minorHAnsi" w:hAnsiTheme="minorHAnsi" w:cstheme="minorHAnsi"/>
          <w:kern w:val="0"/>
          <w:sz w:val="20"/>
          <w:szCs w:val="20"/>
          <w:lang w:eastAsia="en-US" w:bidi="ar-SA"/>
        </w:rPr>
      </w:pPr>
    </w:p>
    <w:p w14:paraId="1FEF6D5F" w14:textId="71A8DE61" w:rsidR="00D56C9A" w:rsidRDefault="00D56C9A" w:rsidP="00F71958">
      <w:pPr>
        <w:pStyle w:val="Textbody"/>
        <w:spacing w:after="0"/>
        <w:rPr>
          <w:rFonts w:asciiTheme="minorHAnsi" w:hAnsiTheme="minorHAnsi" w:cstheme="minorHAnsi"/>
          <w:bCs/>
          <w:sz w:val="20"/>
          <w:szCs w:val="20"/>
        </w:rPr>
      </w:pPr>
      <w:r w:rsidRPr="004929D4">
        <w:rPr>
          <w:rFonts w:asciiTheme="minorHAnsi" w:eastAsiaTheme="minorHAnsi" w:hAnsiTheme="minorHAnsi" w:cstheme="minorHAnsi"/>
          <w:kern w:val="0"/>
          <w:sz w:val="20"/>
          <w:szCs w:val="20"/>
          <w:lang w:eastAsia="en-US" w:bidi="ar-SA"/>
        </w:rPr>
        <w:t>When this didn’t work David had to decide if he would die or Uriah, the penalty was death for his act</w:t>
      </w:r>
      <w:r w:rsidR="00F71958">
        <w:rPr>
          <w:rFonts w:asciiTheme="minorHAnsi" w:eastAsiaTheme="minorHAnsi" w:hAnsiTheme="minorHAnsi" w:cstheme="minorHAnsi"/>
          <w:kern w:val="0"/>
          <w:sz w:val="20"/>
          <w:szCs w:val="20"/>
          <w:lang w:eastAsia="en-US" w:bidi="ar-SA"/>
        </w:rPr>
        <w:t xml:space="preserve">. Uriah </w:t>
      </w:r>
      <w:r w:rsidR="005C6685">
        <w:rPr>
          <w:rFonts w:asciiTheme="minorHAnsi" w:eastAsiaTheme="minorHAnsi" w:hAnsiTheme="minorHAnsi" w:cstheme="minorHAnsi"/>
          <w:kern w:val="0"/>
          <w:sz w:val="20"/>
          <w:szCs w:val="20"/>
          <w:lang w:eastAsia="en-US" w:bidi="ar-SA"/>
        </w:rPr>
        <w:t>h</w:t>
      </w:r>
      <w:r w:rsidR="00F71958">
        <w:rPr>
          <w:rFonts w:asciiTheme="minorHAnsi" w:eastAsiaTheme="minorHAnsi" w:hAnsiTheme="minorHAnsi" w:cstheme="minorHAnsi"/>
          <w:kern w:val="0"/>
          <w:sz w:val="20"/>
          <w:szCs w:val="20"/>
          <w:lang w:eastAsia="en-US" w:bidi="ar-SA"/>
        </w:rPr>
        <w:t>onorably carried his own death letter without pe</w:t>
      </w:r>
      <w:r w:rsidR="005C6685">
        <w:rPr>
          <w:rFonts w:asciiTheme="minorHAnsi" w:eastAsiaTheme="minorHAnsi" w:hAnsiTheme="minorHAnsi" w:cstheme="minorHAnsi"/>
          <w:kern w:val="0"/>
          <w:sz w:val="20"/>
          <w:szCs w:val="20"/>
          <w:lang w:eastAsia="en-US" w:bidi="ar-SA"/>
        </w:rPr>
        <w:t>e</w:t>
      </w:r>
      <w:r w:rsidR="00F71958">
        <w:rPr>
          <w:rFonts w:asciiTheme="minorHAnsi" w:eastAsiaTheme="minorHAnsi" w:hAnsiTheme="minorHAnsi" w:cstheme="minorHAnsi"/>
          <w:kern w:val="0"/>
          <w:sz w:val="20"/>
          <w:szCs w:val="20"/>
          <w:lang w:eastAsia="en-US" w:bidi="ar-SA"/>
        </w:rPr>
        <w:t>king (v.14).</w:t>
      </w:r>
      <w:r w:rsidR="00F71958">
        <w:rPr>
          <w:rFonts w:asciiTheme="minorHAnsi" w:hAnsiTheme="minorHAnsi" w:cstheme="minorHAnsi"/>
          <w:bCs/>
          <w:sz w:val="20"/>
          <w:szCs w:val="20"/>
        </w:rPr>
        <w:t xml:space="preserve"> The command le</w:t>
      </w:r>
      <w:r w:rsidR="00620679">
        <w:rPr>
          <w:rFonts w:asciiTheme="minorHAnsi" w:hAnsiTheme="minorHAnsi" w:cstheme="minorHAnsi"/>
          <w:bCs/>
          <w:sz w:val="20"/>
          <w:szCs w:val="20"/>
        </w:rPr>
        <w:t>d</w:t>
      </w:r>
      <w:r w:rsidR="00F71958">
        <w:rPr>
          <w:rFonts w:asciiTheme="minorHAnsi" w:hAnsiTheme="minorHAnsi" w:cstheme="minorHAnsi"/>
          <w:bCs/>
          <w:sz w:val="20"/>
          <w:szCs w:val="20"/>
        </w:rPr>
        <w:t xml:space="preserve"> the army</w:t>
      </w:r>
      <w:r w:rsidR="00620679">
        <w:rPr>
          <w:rFonts w:asciiTheme="minorHAnsi" w:hAnsiTheme="minorHAnsi" w:cstheme="minorHAnsi"/>
          <w:bCs/>
          <w:sz w:val="20"/>
          <w:szCs w:val="20"/>
        </w:rPr>
        <w:t xml:space="preserve"> to</w:t>
      </w:r>
      <w:r w:rsidR="00F71958">
        <w:rPr>
          <w:rFonts w:asciiTheme="minorHAnsi" w:hAnsiTheme="minorHAnsi" w:cstheme="minorHAnsi"/>
          <w:bCs/>
          <w:sz w:val="20"/>
          <w:szCs w:val="20"/>
        </w:rPr>
        <w:t xml:space="preserve"> break good form and get close to the wall, just to cover up sin.  </w:t>
      </w:r>
      <w:r w:rsidR="00CB2ED3">
        <w:rPr>
          <w:rFonts w:asciiTheme="minorHAnsi" w:hAnsiTheme="minorHAnsi" w:cstheme="minorHAnsi"/>
          <w:bCs/>
          <w:sz w:val="20"/>
          <w:szCs w:val="20"/>
        </w:rPr>
        <w:t>We know what wall that was. It was the fortress of Rabbah</w:t>
      </w:r>
      <w:r w:rsidR="000D1449">
        <w:rPr>
          <w:rFonts w:asciiTheme="minorHAnsi" w:hAnsiTheme="minorHAnsi" w:cstheme="minorHAnsi"/>
          <w:bCs/>
          <w:sz w:val="20"/>
          <w:szCs w:val="20"/>
        </w:rPr>
        <w:t xml:space="preserve"> </w:t>
      </w:r>
      <w:r w:rsidR="00620679">
        <w:rPr>
          <w:rFonts w:asciiTheme="minorHAnsi" w:hAnsiTheme="minorHAnsi" w:cstheme="minorHAnsi"/>
          <w:bCs/>
          <w:sz w:val="20"/>
          <w:szCs w:val="20"/>
        </w:rPr>
        <w:t>(</w:t>
      </w:r>
      <w:r w:rsidR="00CB2ED3">
        <w:rPr>
          <w:rFonts w:asciiTheme="minorHAnsi" w:hAnsiTheme="minorHAnsi" w:cstheme="minorHAnsi"/>
          <w:bCs/>
          <w:sz w:val="20"/>
          <w:szCs w:val="20"/>
        </w:rPr>
        <w:t xml:space="preserve">2 Samuel 11:1). This is Rabbah honor. The thing David once had. </w:t>
      </w:r>
      <w:r w:rsidR="00E25BEB">
        <w:rPr>
          <w:rFonts w:asciiTheme="minorHAnsi" w:hAnsiTheme="minorHAnsi" w:cstheme="minorHAnsi"/>
          <w:bCs/>
          <w:sz w:val="20"/>
          <w:szCs w:val="20"/>
        </w:rPr>
        <w:t>It is the honor that refuses a possibly dishonorable act even when the king gives permission and applies pressure to perform it. It is the honor that follows the instructions of the king to your own death.</w:t>
      </w:r>
    </w:p>
    <w:p w14:paraId="6F75B617" w14:textId="77777777" w:rsidR="00E25BEB" w:rsidRPr="004929D4" w:rsidRDefault="00E25BEB" w:rsidP="00F71958">
      <w:pPr>
        <w:pStyle w:val="Textbody"/>
        <w:spacing w:after="0"/>
        <w:rPr>
          <w:rFonts w:asciiTheme="minorHAnsi" w:hAnsiTheme="minorHAnsi" w:cstheme="minorHAnsi"/>
          <w:bCs/>
          <w:sz w:val="20"/>
          <w:szCs w:val="20"/>
        </w:rPr>
      </w:pPr>
    </w:p>
    <w:p w14:paraId="040A9647" w14:textId="76682027" w:rsidR="00D56C9A" w:rsidRPr="00E25BEB" w:rsidRDefault="00F71958" w:rsidP="00E25BEB">
      <w:pPr>
        <w:pStyle w:val="Textbody"/>
        <w:spacing w:after="0"/>
        <w:rPr>
          <w:rFonts w:asciiTheme="minorHAnsi" w:hAnsiTheme="minorHAnsi" w:cstheme="minorHAnsi"/>
          <w:bCs/>
          <w:sz w:val="20"/>
          <w:szCs w:val="20"/>
        </w:rPr>
      </w:pPr>
      <w:r>
        <w:rPr>
          <w:rFonts w:asciiTheme="minorHAnsi" w:hAnsiTheme="minorHAnsi" w:cstheme="minorHAnsi"/>
          <w:bCs/>
          <w:sz w:val="20"/>
          <w:szCs w:val="20"/>
        </w:rPr>
        <w:t>It</w:t>
      </w:r>
      <w:r w:rsidR="00D56C9A" w:rsidRPr="004929D4">
        <w:rPr>
          <w:rFonts w:asciiTheme="minorHAnsi" w:hAnsiTheme="minorHAnsi" w:cstheme="minorHAnsi"/>
          <w:bCs/>
          <w:sz w:val="20"/>
          <w:szCs w:val="20"/>
        </w:rPr>
        <w:t xml:space="preserve"> was a </w:t>
      </w:r>
      <w:r w:rsidR="00E25BEB" w:rsidRPr="004929D4">
        <w:rPr>
          <w:rFonts w:asciiTheme="minorHAnsi" w:hAnsiTheme="minorHAnsi" w:cstheme="minorHAnsi"/>
          <w:bCs/>
          <w:sz w:val="20"/>
          <w:szCs w:val="20"/>
        </w:rPr>
        <w:t>mess,</w:t>
      </w:r>
      <w:r w:rsidR="00D56C9A" w:rsidRPr="004929D4">
        <w:rPr>
          <w:rFonts w:asciiTheme="minorHAnsi" w:hAnsiTheme="minorHAnsi" w:cstheme="minorHAnsi"/>
          <w:bCs/>
          <w:sz w:val="20"/>
          <w:szCs w:val="20"/>
        </w:rPr>
        <w:t xml:space="preserve"> but i</w:t>
      </w:r>
      <w:r>
        <w:rPr>
          <w:rFonts w:asciiTheme="minorHAnsi" w:hAnsiTheme="minorHAnsi" w:cstheme="minorHAnsi"/>
          <w:bCs/>
          <w:sz w:val="20"/>
          <w:szCs w:val="20"/>
        </w:rPr>
        <w:t>t appeared to</w:t>
      </w:r>
      <w:r w:rsidR="00D56C9A" w:rsidRPr="004929D4">
        <w:rPr>
          <w:rFonts w:asciiTheme="minorHAnsi" w:hAnsiTheme="minorHAnsi" w:cstheme="minorHAnsi"/>
          <w:bCs/>
          <w:sz w:val="20"/>
          <w:szCs w:val="20"/>
        </w:rPr>
        <w:t xml:space="preserve"> all work out</w:t>
      </w:r>
      <w:r>
        <w:rPr>
          <w:rFonts w:asciiTheme="minorHAnsi" w:hAnsiTheme="minorHAnsi" w:cstheme="minorHAnsi"/>
          <w:bCs/>
          <w:sz w:val="20"/>
          <w:szCs w:val="20"/>
        </w:rPr>
        <w:t xml:space="preserve"> (v.27)</w:t>
      </w:r>
      <w:r w:rsidR="00D56C9A" w:rsidRPr="004929D4">
        <w:rPr>
          <w:rFonts w:asciiTheme="minorHAnsi" w:hAnsiTheme="minorHAnsi" w:cstheme="minorHAnsi"/>
          <w:bCs/>
          <w:sz w:val="20"/>
          <w:szCs w:val="20"/>
        </w:rPr>
        <w:t xml:space="preserve">.  David </w:t>
      </w:r>
      <w:r w:rsidR="00FF4150">
        <w:rPr>
          <w:rFonts w:asciiTheme="minorHAnsi" w:hAnsiTheme="minorHAnsi" w:cstheme="minorHAnsi"/>
          <w:bCs/>
          <w:sz w:val="20"/>
          <w:szCs w:val="20"/>
        </w:rPr>
        <w:t xml:space="preserve">could </w:t>
      </w:r>
      <w:r w:rsidR="00D56C9A" w:rsidRPr="004929D4">
        <w:rPr>
          <w:rFonts w:asciiTheme="minorHAnsi" w:hAnsiTheme="minorHAnsi" w:cstheme="minorHAnsi"/>
          <w:bCs/>
          <w:sz w:val="20"/>
          <w:szCs w:val="20"/>
        </w:rPr>
        <w:t xml:space="preserve">have the woman and baby without shame. </w:t>
      </w:r>
      <w:bookmarkStart w:id="0" w:name="_Hlk525330427"/>
      <w:r w:rsidR="00D56C9A" w:rsidRPr="004929D4">
        <w:rPr>
          <w:rFonts w:asciiTheme="minorHAnsi" w:hAnsiTheme="minorHAnsi" w:cstheme="minorHAnsi"/>
          <w:bCs/>
          <w:sz w:val="20"/>
          <w:szCs w:val="20"/>
        </w:rPr>
        <w:t>David even c</w:t>
      </w:r>
      <w:r w:rsidR="00D56C9A" w:rsidRPr="00E25BEB">
        <w:rPr>
          <w:rFonts w:asciiTheme="minorHAnsi" w:hAnsiTheme="minorHAnsi" w:cstheme="minorHAnsi"/>
          <w:bCs/>
          <w:sz w:val="20"/>
          <w:szCs w:val="20"/>
        </w:rPr>
        <w:t xml:space="preserve">ame out looking good, honorably taking in the widow of a fallen warrior. But dishonor displeases God.  </w:t>
      </w:r>
      <w:r w:rsidR="00E25BEB" w:rsidRPr="00E25BEB">
        <w:rPr>
          <w:rFonts w:asciiTheme="minorHAnsi" w:hAnsiTheme="minorHAnsi" w:cstheme="minorHAnsi"/>
          <w:bCs/>
          <w:sz w:val="20"/>
          <w:szCs w:val="20"/>
        </w:rPr>
        <w:t xml:space="preserve">Rabbah honor is doing the right thing in the eyes of God. </w:t>
      </w:r>
      <w:r w:rsidR="00E25BEB">
        <w:rPr>
          <w:rFonts w:asciiTheme="minorHAnsi" w:hAnsiTheme="minorHAnsi" w:cstheme="minorHAnsi"/>
          <w:bCs/>
          <w:sz w:val="20"/>
          <w:szCs w:val="20"/>
        </w:rPr>
        <w:t>A cover up of s</w:t>
      </w:r>
      <w:r w:rsidR="00620679">
        <w:rPr>
          <w:rFonts w:asciiTheme="minorHAnsi" w:hAnsiTheme="minorHAnsi" w:cstheme="minorHAnsi"/>
          <w:bCs/>
          <w:sz w:val="20"/>
          <w:szCs w:val="20"/>
        </w:rPr>
        <w:t>h</w:t>
      </w:r>
      <w:r w:rsidR="00E25BEB">
        <w:rPr>
          <w:rFonts w:asciiTheme="minorHAnsi" w:hAnsiTheme="minorHAnsi" w:cstheme="minorHAnsi"/>
          <w:bCs/>
          <w:sz w:val="20"/>
          <w:szCs w:val="20"/>
        </w:rPr>
        <w:t xml:space="preserve">ame can preserve honor in the eyes of man. </w:t>
      </w:r>
      <w:r w:rsidR="00D56C9A" w:rsidRPr="00E25BEB">
        <w:rPr>
          <w:rFonts w:asciiTheme="minorHAnsi" w:hAnsiTheme="minorHAnsi" w:cstheme="minorHAnsi"/>
          <w:bCs/>
          <w:sz w:val="20"/>
          <w:szCs w:val="20"/>
        </w:rPr>
        <w:t>The cover up doesn’t defend your honor, it buries it</w:t>
      </w:r>
      <w:r w:rsidR="00E25BEB" w:rsidRPr="00E25BEB">
        <w:rPr>
          <w:rFonts w:asciiTheme="minorHAnsi" w:hAnsiTheme="minorHAnsi" w:cstheme="minorHAnsi"/>
          <w:bCs/>
          <w:sz w:val="20"/>
          <w:szCs w:val="20"/>
        </w:rPr>
        <w:t>.</w:t>
      </w:r>
      <w:r w:rsidR="00E25BEB">
        <w:rPr>
          <w:rFonts w:asciiTheme="minorHAnsi" w:hAnsiTheme="minorHAnsi" w:cstheme="minorHAnsi"/>
          <w:b/>
          <w:bCs/>
          <w:i/>
          <w:sz w:val="20"/>
          <w:szCs w:val="20"/>
        </w:rPr>
        <w:t xml:space="preserve"> </w:t>
      </w:r>
      <w:r w:rsidR="00E25BEB">
        <w:rPr>
          <w:rFonts w:asciiTheme="minorHAnsi" w:hAnsiTheme="minorHAnsi" w:cstheme="minorHAnsi"/>
          <w:bCs/>
          <w:sz w:val="20"/>
          <w:szCs w:val="20"/>
        </w:rPr>
        <w:t xml:space="preserve"> </w:t>
      </w:r>
      <w:r w:rsidR="00D56C9A" w:rsidRPr="004929D4">
        <w:rPr>
          <w:rFonts w:asciiTheme="minorHAnsi" w:hAnsiTheme="minorHAnsi" w:cstheme="minorHAnsi"/>
          <w:bCs/>
          <w:sz w:val="20"/>
          <w:szCs w:val="20"/>
        </w:rPr>
        <w:t>It might fool man, but i</w:t>
      </w:r>
      <w:r w:rsidR="00466355">
        <w:rPr>
          <w:rFonts w:asciiTheme="minorHAnsi" w:hAnsiTheme="minorHAnsi" w:cstheme="minorHAnsi"/>
          <w:bCs/>
          <w:sz w:val="20"/>
          <w:szCs w:val="20"/>
        </w:rPr>
        <w:t>t</w:t>
      </w:r>
      <w:r w:rsidR="00D56C9A" w:rsidRPr="004929D4">
        <w:rPr>
          <w:rFonts w:asciiTheme="minorHAnsi" w:hAnsiTheme="minorHAnsi" w:cstheme="minorHAnsi"/>
          <w:bCs/>
          <w:sz w:val="20"/>
          <w:szCs w:val="20"/>
        </w:rPr>
        <w:t xml:space="preserve"> doesn’t please God</w:t>
      </w:r>
      <w:r w:rsidR="00FF4150">
        <w:rPr>
          <w:rFonts w:asciiTheme="minorHAnsi" w:hAnsiTheme="minorHAnsi" w:cstheme="minorHAnsi"/>
          <w:bCs/>
          <w:sz w:val="20"/>
          <w:szCs w:val="20"/>
        </w:rPr>
        <w:t>.</w:t>
      </w:r>
    </w:p>
    <w:p w14:paraId="13BB856A" w14:textId="77777777" w:rsidR="00E25BEB" w:rsidRDefault="00E25BEB" w:rsidP="00E25BEB">
      <w:pPr>
        <w:pStyle w:val="Textbody"/>
        <w:spacing w:after="0"/>
        <w:rPr>
          <w:rFonts w:asciiTheme="minorHAnsi" w:hAnsiTheme="minorHAnsi" w:cstheme="minorHAnsi"/>
          <w:bCs/>
          <w:sz w:val="20"/>
          <w:szCs w:val="20"/>
        </w:rPr>
      </w:pPr>
    </w:p>
    <w:p w14:paraId="2533E109" w14:textId="7F1EE3BD" w:rsidR="00D56C9A" w:rsidRPr="004929D4" w:rsidRDefault="00D56C9A" w:rsidP="00E25BEB">
      <w:pPr>
        <w:pStyle w:val="Textbody"/>
        <w:spacing w:after="0"/>
        <w:rPr>
          <w:rFonts w:asciiTheme="minorHAnsi" w:hAnsiTheme="minorHAnsi" w:cstheme="minorHAnsi"/>
          <w:b/>
          <w:bCs/>
          <w:i/>
          <w:sz w:val="20"/>
          <w:szCs w:val="20"/>
        </w:rPr>
      </w:pPr>
      <w:r w:rsidRPr="004929D4">
        <w:rPr>
          <w:rFonts w:asciiTheme="minorHAnsi" w:hAnsiTheme="minorHAnsi" w:cstheme="minorHAnsi"/>
          <w:bCs/>
          <w:sz w:val="20"/>
          <w:szCs w:val="20"/>
        </w:rPr>
        <w:t xml:space="preserve">The text goes to a place of shame, of conviction, of being exposed. Let’s let ourselves go there also. </w:t>
      </w:r>
      <w:r w:rsidR="00E25BEB" w:rsidRPr="004929D4">
        <w:rPr>
          <w:rFonts w:asciiTheme="minorHAnsi" w:hAnsiTheme="minorHAnsi" w:cstheme="minorHAnsi"/>
          <w:bCs/>
          <w:sz w:val="20"/>
          <w:szCs w:val="20"/>
        </w:rPr>
        <w:t xml:space="preserve">Ask for the holy spirit to </w:t>
      </w:r>
      <w:r w:rsidR="00E25BEB">
        <w:rPr>
          <w:rFonts w:asciiTheme="minorHAnsi" w:hAnsiTheme="minorHAnsi" w:cstheme="minorHAnsi"/>
          <w:bCs/>
          <w:sz w:val="20"/>
          <w:szCs w:val="20"/>
        </w:rPr>
        <w:t xml:space="preserve">bring conviction. If he does let yourselves </w:t>
      </w:r>
      <w:r w:rsidRPr="004929D4">
        <w:rPr>
          <w:rFonts w:asciiTheme="minorHAnsi" w:hAnsiTheme="minorHAnsi" w:cstheme="minorHAnsi"/>
          <w:bCs/>
          <w:sz w:val="20"/>
          <w:szCs w:val="20"/>
        </w:rPr>
        <w:t xml:space="preserve">struggle with the weight of it. He wants to have a moment of heart searching with you. And that is uncomfortable. It would be so easy to check out spiritually and make it through until potluck. </w:t>
      </w:r>
      <w:r w:rsidR="00E25BEB">
        <w:rPr>
          <w:rFonts w:asciiTheme="minorHAnsi" w:hAnsiTheme="minorHAnsi" w:cstheme="minorHAnsi"/>
          <w:bCs/>
          <w:sz w:val="20"/>
          <w:szCs w:val="20"/>
        </w:rPr>
        <w:t xml:space="preserve">We have not maintained Rabbah honor. </w:t>
      </w:r>
      <w:r w:rsidR="00B417DE">
        <w:rPr>
          <w:rFonts w:asciiTheme="minorHAnsi" w:hAnsiTheme="minorHAnsi" w:cstheme="minorHAnsi"/>
          <w:bCs/>
          <w:sz w:val="20"/>
          <w:szCs w:val="20"/>
        </w:rPr>
        <w:t xml:space="preserve">We need grace. </w:t>
      </w:r>
    </w:p>
    <w:p w14:paraId="524CD56F" w14:textId="77777777" w:rsidR="00D56C9A" w:rsidRPr="004929D4" w:rsidRDefault="00D56C9A" w:rsidP="00D56C9A">
      <w:pPr>
        <w:pStyle w:val="Textbody"/>
        <w:spacing w:after="0"/>
        <w:rPr>
          <w:rFonts w:asciiTheme="minorHAnsi" w:hAnsiTheme="minorHAnsi" w:cstheme="minorHAnsi"/>
          <w:bCs/>
          <w:sz w:val="20"/>
          <w:szCs w:val="20"/>
        </w:rPr>
      </w:pPr>
    </w:p>
    <w:p w14:paraId="68A4E1E2" w14:textId="77777777" w:rsidR="00D56C9A" w:rsidRPr="004929D4" w:rsidRDefault="00D56C9A" w:rsidP="00D56C9A">
      <w:pPr>
        <w:pStyle w:val="Textbody"/>
        <w:spacing w:after="0"/>
        <w:rPr>
          <w:rFonts w:asciiTheme="minorHAnsi" w:hAnsiTheme="minorHAnsi" w:cstheme="minorHAnsi"/>
          <w:bCs/>
          <w:sz w:val="20"/>
          <w:szCs w:val="20"/>
        </w:rPr>
      </w:pPr>
      <w:r w:rsidRPr="004929D4">
        <w:rPr>
          <w:rFonts w:asciiTheme="minorHAnsi" w:hAnsiTheme="minorHAnsi" w:cstheme="minorHAnsi"/>
          <w:b/>
          <w:bCs/>
          <w:sz w:val="20"/>
          <w:szCs w:val="20"/>
        </w:rPr>
        <w:t>Honor Restored</w:t>
      </w:r>
      <w:r w:rsidRPr="004929D4">
        <w:rPr>
          <w:rFonts w:asciiTheme="minorHAnsi" w:hAnsiTheme="minorHAnsi" w:cstheme="minorHAnsi"/>
          <w:bCs/>
          <w:sz w:val="20"/>
          <w:szCs w:val="20"/>
        </w:rPr>
        <w:t xml:space="preserve"> (2 Samuel 12:1-14, 26-31; Ps. 51)</w:t>
      </w:r>
    </w:p>
    <w:p w14:paraId="3F941A32" w14:textId="4CF5FCE4" w:rsidR="00D56C9A" w:rsidRPr="00CB439E" w:rsidRDefault="00D56C9A" w:rsidP="00D56C9A">
      <w:pPr>
        <w:pStyle w:val="Textbody"/>
        <w:spacing w:after="0"/>
        <w:rPr>
          <w:rFonts w:asciiTheme="minorHAnsi" w:hAnsiTheme="minorHAnsi" w:cstheme="minorHAnsi"/>
          <w:bCs/>
          <w:iCs/>
          <w:sz w:val="20"/>
          <w:szCs w:val="20"/>
        </w:rPr>
      </w:pPr>
      <w:r w:rsidRPr="00B417DE">
        <w:rPr>
          <w:rFonts w:asciiTheme="minorHAnsi" w:hAnsiTheme="minorHAnsi" w:cstheme="minorHAnsi"/>
          <w:bCs/>
          <w:iCs/>
          <w:sz w:val="20"/>
          <w:szCs w:val="20"/>
        </w:rPr>
        <w:t>God’s grace res</w:t>
      </w:r>
      <w:r w:rsidR="00B417DE" w:rsidRPr="00B417DE">
        <w:rPr>
          <w:rFonts w:asciiTheme="minorHAnsi" w:hAnsiTheme="minorHAnsi" w:cstheme="minorHAnsi"/>
          <w:bCs/>
          <w:iCs/>
          <w:sz w:val="20"/>
          <w:szCs w:val="20"/>
        </w:rPr>
        <w:t xml:space="preserve">tores </w:t>
      </w:r>
      <w:r w:rsidRPr="00B417DE">
        <w:rPr>
          <w:rFonts w:asciiTheme="minorHAnsi" w:hAnsiTheme="minorHAnsi" w:cstheme="minorHAnsi"/>
          <w:bCs/>
          <w:iCs/>
          <w:sz w:val="20"/>
          <w:szCs w:val="20"/>
        </w:rPr>
        <w:t>honor in the very place of our shame</w:t>
      </w:r>
      <w:r w:rsidR="00B417DE">
        <w:rPr>
          <w:rFonts w:asciiTheme="minorHAnsi" w:hAnsiTheme="minorHAnsi" w:cstheme="minorHAnsi"/>
          <w:bCs/>
          <w:iCs/>
          <w:sz w:val="20"/>
          <w:szCs w:val="20"/>
        </w:rPr>
        <w:t xml:space="preserve">. </w:t>
      </w:r>
      <w:r w:rsidR="00B417DE">
        <w:rPr>
          <w:rFonts w:asciiTheme="minorHAnsi" w:hAnsiTheme="minorHAnsi" w:cstheme="minorHAnsi"/>
          <w:bCs/>
          <w:sz w:val="20"/>
          <w:szCs w:val="20"/>
        </w:rPr>
        <w:t xml:space="preserve">God used Nathan to bring confrontations, </w:t>
      </w:r>
      <w:proofErr w:type="gramStart"/>
      <w:r w:rsidR="00B417DE">
        <w:rPr>
          <w:rFonts w:asciiTheme="minorHAnsi" w:hAnsiTheme="minorHAnsi" w:cstheme="minorHAnsi"/>
          <w:bCs/>
          <w:sz w:val="20"/>
          <w:szCs w:val="20"/>
        </w:rPr>
        <w:t>rebuke</w:t>
      </w:r>
      <w:proofErr w:type="gramEnd"/>
      <w:r w:rsidR="00B417DE">
        <w:rPr>
          <w:rFonts w:asciiTheme="minorHAnsi" w:hAnsiTheme="minorHAnsi" w:cstheme="minorHAnsi"/>
          <w:bCs/>
          <w:sz w:val="20"/>
          <w:szCs w:val="20"/>
        </w:rPr>
        <w:t xml:space="preserve"> and conviction to David. </w:t>
      </w:r>
      <w:r w:rsidR="00CB439E">
        <w:rPr>
          <w:rFonts w:asciiTheme="minorHAnsi" w:hAnsiTheme="minorHAnsi" w:cstheme="minorHAnsi"/>
          <w:bCs/>
          <w:sz w:val="20"/>
          <w:szCs w:val="20"/>
        </w:rPr>
        <w:t xml:space="preserve">Even our dishonor can be redeemed when it is exposed and corrected by the light of God. </w:t>
      </w:r>
      <w:r w:rsidR="00B417DE">
        <w:rPr>
          <w:rFonts w:asciiTheme="minorHAnsi" w:hAnsiTheme="minorHAnsi" w:cstheme="minorHAnsi"/>
          <w:bCs/>
          <w:sz w:val="20"/>
          <w:szCs w:val="20"/>
        </w:rPr>
        <w:t xml:space="preserve"> </w:t>
      </w:r>
    </w:p>
    <w:p w14:paraId="4C29AAF3" w14:textId="77777777" w:rsidR="00FF4150" w:rsidRDefault="00FF4150" w:rsidP="00CB439E">
      <w:pPr>
        <w:pStyle w:val="Textbody"/>
        <w:spacing w:after="0"/>
        <w:rPr>
          <w:rFonts w:asciiTheme="minorHAnsi" w:hAnsiTheme="minorHAnsi" w:cstheme="minorHAnsi"/>
          <w:b/>
          <w:sz w:val="20"/>
          <w:szCs w:val="20"/>
        </w:rPr>
      </w:pPr>
    </w:p>
    <w:p w14:paraId="2FBDC43C" w14:textId="2EE2C198" w:rsidR="00D56C9A" w:rsidRDefault="00D56C9A" w:rsidP="00CB439E">
      <w:pPr>
        <w:pStyle w:val="Textbody"/>
        <w:spacing w:after="0"/>
        <w:rPr>
          <w:rFonts w:asciiTheme="minorHAnsi" w:hAnsiTheme="minorHAnsi" w:cstheme="minorHAnsi"/>
          <w:bCs/>
          <w:sz w:val="20"/>
          <w:szCs w:val="20"/>
        </w:rPr>
      </w:pPr>
      <w:r w:rsidRPr="00CB439E">
        <w:rPr>
          <w:rFonts w:asciiTheme="minorHAnsi" w:hAnsiTheme="minorHAnsi" w:cstheme="minorHAnsi"/>
          <w:b/>
          <w:sz w:val="20"/>
          <w:szCs w:val="20"/>
        </w:rPr>
        <w:t>Ephesians 3</w:t>
      </w:r>
      <w:r w:rsidR="00CB439E" w:rsidRPr="00CB439E">
        <w:rPr>
          <w:rFonts w:asciiTheme="minorHAnsi" w:hAnsiTheme="minorHAnsi" w:cstheme="minorHAnsi"/>
          <w:b/>
          <w:sz w:val="20"/>
          <w:szCs w:val="20"/>
        </w:rPr>
        <w:t>:19-21</w:t>
      </w:r>
      <w:r w:rsidRPr="004929D4">
        <w:rPr>
          <w:rFonts w:asciiTheme="minorHAnsi" w:hAnsiTheme="minorHAnsi" w:cstheme="minorHAnsi"/>
          <w:bCs/>
          <w:sz w:val="20"/>
          <w:szCs w:val="20"/>
        </w:rPr>
        <w:t xml:space="preserve"> And this is the judgment: the light has come into the world, and people loved the darkness </w:t>
      </w:r>
      <w:r w:rsidRPr="004929D4">
        <w:rPr>
          <w:rFonts w:asciiTheme="minorHAnsi" w:hAnsiTheme="minorHAnsi" w:cstheme="minorHAnsi"/>
          <w:bCs/>
          <w:sz w:val="20"/>
          <w:szCs w:val="20"/>
        </w:rPr>
        <w:lastRenderedPageBreak/>
        <w:t>rather than the light because their works were evil.</w:t>
      </w:r>
      <w:r w:rsidRPr="004929D4">
        <w:rPr>
          <w:rFonts w:asciiTheme="minorHAnsi" w:hAnsiTheme="minorHAnsi" w:cstheme="minorHAnsi"/>
          <w:sz w:val="20"/>
          <w:szCs w:val="20"/>
        </w:rPr>
        <w:t> </w:t>
      </w:r>
      <w:r w:rsidRPr="004929D4">
        <w:rPr>
          <w:rFonts w:asciiTheme="minorHAnsi" w:hAnsiTheme="minorHAnsi" w:cstheme="minorHAnsi"/>
          <w:bCs/>
          <w:sz w:val="20"/>
          <w:szCs w:val="20"/>
        </w:rPr>
        <w:t>For everyone who does wicked things hates the light and does not come to the light, lest his works should be exposed. But whoever does what is true comes to the light, so that it may be clearly seen that his works have been carried out in God.”</w:t>
      </w:r>
    </w:p>
    <w:p w14:paraId="0E536DD8" w14:textId="149F80AA" w:rsidR="00CB439E" w:rsidRDefault="00CB439E" w:rsidP="00CB439E">
      <w:pPr>
        <w:pStyle w:val="Textbody"/>
        <w:spacing w:after="0"/>
        <w:rPr>
          <w:rFonts w:asciiTheme="minorHAnsi" w:hAnsiTheme="minorHAnsi" w:cstheme="minorHAnsi"/>
          <w:bCs/>
          <w:sz w:val="20"/>
          <w:szCs w:val="20"/>
        </w:rPr>
      </w:pPr>
      <w:r>
        <w:rPr>
          <w:rFonts w:asciiTheme="minorHAnsi" w:hAnsiTheme="minorHAnsi" w:cstheme="minorHAnsi"/>
          <w:bCs/>
          <w:sz w:val="20"/>
          <w:szCs w:val="20"/>
        </w:rPr>
        <w:br/>
        <w:t xml:space="preserve">There were consequences to David’s sin. His </w:t>
      </w:r>
      <w:r w:rsidR="00D56C9A" w:rsidRPr="004929D4">
        <w:rPr>
          <w:rFonts w:asciiTheme="minorHAnsi" w:hAnsiTheme="minorHAnsi" w:cstheme="minorHAnsi"/>
          <w:bCs/>
          <w:sz w:val="20"/>
          <w:szCs w:val="20"/>
        </w:rPr>
        <w:t>character marred</w:t>
      </w:r>
      <w:r>
        <w:rPr>
          <w:rFonts w:asciiTheme="minorHAnsi" w:hAnsiTheme="minorHAnsi" w:cstheme="minorHAnsi"/>
          <w:bCs/>
          <w:sz w:val="20"/>
          <w:szCs w:val="20"/>
        </w:rPr>
        <w:t xml:space="preserve">. His </w:t>
      </w:r>
      <w:r w:rsidR="00D56C9A" w:rsidRPr="004929D4">
        <w:rPr>
          <w:rFonts w:asciiTheme="minorHAnsi" w:hAnsiTheme="minorHAnsi" w:cstheme="minorHAnsi"/>
          <w:bCs/>
          <w:sz w:val="20"/>
          <w:szCs w:val="20"/>
        </w:rPr>
        <w:t>son died</w:t>
      </w:r>
      <w:r>
        <w:rPr>
          <w:rFonts w:asciiTheme="minorHAnsi" w:hAnsiTheme="minorHAnsi" w:cstheme="minorHAnsi"/>
          <w:bCs/>
          <w:sz w:val="20"/>
          <w:szCs w:val="20"/>
        </w:rPr>
        <w:t xml:space="preserve">. </w:t>
      </w:r>
      <w:r w:rsidR="00D56C9A" w:rsidRPr="004929D4">
        <w:rPr>
          <w:rFonts w:asciiTheme="minorHAnsi" w:hAnsiTheme="minorHAnsi" w:cstheme="minorHAnsi"/>
          <w:bCs/>
          <w:sz w:val="20"/>
          <w:szCs w:val="20"/>
        </w:rPr>
        <w:t>When we see faithful David on the hillside, keeping a loving eye on the sheep</w:t>
      </w:r>
      <w:r w:rsidR="00620679">
        <w:rPr>
          <w:rFonts w:asciiTheme="minorHAnsi" w:hAnsiTheme="minorHAnsi" w:cstheme="minorHAnsi"/>
          <w:bCs/>
          <w:sz w:val="20"/>
          <w:szCs w:val="20"/>
        </w:rPr>
        <w:t>, we also</w:t>
      </w:r>
      <w:r w:rsidR="00D56C9A" w:rsidRPr="004929D4">
        <w:rPr>
          <w:rFonts w:asciiTheme="minorHAnsi" w:hAnsiTheme="minorHAnsi" w:cstheme="minorHAnsi"/>
          <w:bCs/>
          <w:sz w:val="20"/>
          <w:szCs w:val="20"/>
        </w:rPr>
        <w:t xml:space="preserve"> see unfaithful David on the rooftop, with a lustful eye on </w:t>
      </w:r>
      <w:r w:rsidR="00FF4150" w:rsidRPr="004929D4">
        <w:rPr>
          <w:rFonts w:asciiTheme="minorHAnsi" w:hAnsiTheme="minorHAnsi" w:cstheme="minorHAnsi"/>
          <w:bCs/>
          <w:sz w:val="20"/>
          <w:szCs w:val="20"/>
        </w:rPr>
        <w:t>Bathsheba</w:t>
      </w:r>
      <w:r>
        <w:rPr>
          <w:rFonts w:asciiTheme="minorHAnsi" w:hAnsiTheme="minorHAnsi" w:cstheme="minorHAnsi"/>
          <w:bCs/>
          <w:sz w:val="20"/>
          <w:szCs w:val="20"/>
        </w:rPr>
        <w:t xml:space="preserve">. </w:t>
      </w:r>
      <w:r w:rsidR="00D56C9A" w:rsidRPr="004929D4">
        <w:rPr>
          <w:rFonts w:asciiTheme="minorHAnsi" w:hAnsiTheme="minorHAnsi" w:cstheme="minorHAnsi"/>
          <w:bCs/>
          <w:sz w:val="20"/>
          <w:szCs w:val="20"/>
        </w:rPr>
        <w:t>When we see bold David taking on the Giant while Israel’s solders cowardly hide in their camp</w:t>
      </w:r>
      <w:r w:rsidR="00620679">
        <w:rPr>
          <w:rFonts w:asciiTheme="minorHAnsi" w:hAnsiTheme="minorHAnsi" w:cstheme="minorHAnsi"/>
          <w:bCs/>
          <w:sz w:val="20"/>
          <w:szCs w:val="20"/>
        </w:rPr>
        <w:t>, we also</w:t>
      </w:r>
      <w:r w:rsidR="00D56C9A" w:rsidRPr="004929D4">
        <w:rPr>
          <w:rFonts w:asciiTheme="minorHAnsi" w:hAnsiTheme="minorHAnsi" w:cstheme="minorHAnsi"/>
          <w:bCs/>
          <w:sz w:val="20"/>
          <w:szCs w:val="20"/>
        </w:rPr>
        <w:t xml:space="preserve"> see cowardly David staying in his palace while Israel’s soldiers boldly die in battle at David’s command</w:t>
      </w:r>
      <w:r>
        <w:rPr>
          <w:rFonts w:asciiTheme="minorHAnsi" w:hAnsiTheme="minorHAnsi" w:cstheme="minorHAnsi"/>
          <w:bCs/>
          <w:sz w:val="20"/>
          <w:szCs w:val="20"/>
        </w:rPr>
        <w:t>. God forgives</w:t>
      </w:r>
      <w:r w:rsidR="00620679">
        <w:rPr>
          <w:rFonts w:asciiTheme="minorHAnsi" w:hAnsiTheme="minorHAnsi" w:cstheme="minorHAnsi"/>
          <w:bCs/>
          <w:sz w:val="20"/>
          <w:szCs w:val="20"/>
        </w:rPr>
        <w:t>,</w:t>
      </w:r>
      <w:r>
        <w:rPr>
          <w:rFonts w:asciiTheme="minorHAnsi" w:hAnsiTheme="minorHAnsi" w:cstheme="minorHAnsi"/>
          <w:bCs/>
          <w:sz w:val="20"/>
          <w:szCs w:val="20"/>
        </w:rPr>
        <w:t xml:space="preserve"> but sin doesn’t. </w:t>
      </w:r>
    </w:p>
    <w:p w14:paraId="310FBA98" w14:textId="77777777" w:rsidR="00FF4150" w:rsidRDefault="00FF4150" w:rsidP="00CB439E">
      <w:pPr>
        <w:pStyle w:val="Textbody"/>
        <w:spacing w:after="0"/>
        <w:rPr>
          <w:rFonts w:asciiTheme="minorHAnsi" w:hAnsiTheme="minorHAnsi" w:cstheme="minorHAnsi"/>
          <w:bCs/>
          <w:sz w:val="20"/>
          <w:szCs w:val="20"/>
        </w:rPr>
      </w:pPr>
    </w:p>
    <w:p w14:paraId="0ADAF991" w14:textId="623F8A7F" w:rsidR="00D56C9A" w:rsidRDefault="00D56C9A" w:rsidP="00CB439E">
      <w:pPr>
        <w:pStyle w:val="Textbody"/>
        <w:spacing w:after="0"/>
        <w:rPr>
          <w:rFonts w:asciiTheme="minorHAnsi" w:hAnsiTheme="minorHAnsi" w:cstheme="minorHAnsi"/>
          <w:bCs/>
          <w:sz w:val="20"/>
          <w:szCs w:val="20"/>
        </w:rPr>
      </w:pPr>
      <w:r w:rsidRPr="004929D4">
        <w:rPr>
          <w:rFonts w:asciiTheme="minorHAnsi" w:hAnsiTheme="minorHAnsi" w:cstheme="minorHAnsi"/>
          <w:bCs/>
          <w:sz w:val="20"/>
          <w:szCs w:val="20"/>
        </w:rPr>
        <w:t xml:space="preserve">How did the great man of God fall?  He didn’t crash out of </w:t>
      </w:r>
      <w:r w:rsidR="00CB439E" w:rsidRPr="004929D4">
        <w:rPr>
          <w:rFonts w:asciiTheme="minorHAnsi" w:hAnsiTheme="minorHAnsi" w:cstheme="minorHAnsi"/>
          <w:bCs/>
          <w:sz w:val="20"/>
          <w:szCs w:val="20"/>
        </w:rPr>
        <w:t>nowhere;</w:t>
      </w:r>
      <w:r w:rsidRPr="004929D4">
        <w:rPr>
          <w:rFonts w:asciiTheme="minorHAnsi" w:hAnsiTheme="minorHAnsi" w:cstheme="minorHAnsi"/>
          <w:bCs/>
          <w:sz w:val="20"/>
          <w:szCs w:val="20"/>
        </w:rPr>
        <w:t xml:space="preserve"> A tower comes crashing down </w:t>
      </w:r>
      <w:r w:rsidR="00620679" w:rsidRPr="004929D4">
        <w:rPr>
          <w:rFonts w:asciiTheme="minorHAnsi" w:hAnsiTheme="minorHAnsi" w:cstheme="minorHAnsi"/>
          <w:bCs/>
          <w:sz w:val="20"/>
          <w:szCs w:val="20"/>
        </w:rPr>
        <w:t>suddenly</w:t>
      </w:r>
      <w:r w:rsidRPr="004929D4">
        <w:rPr>
          <w:rFonts w:asciiTheme="minorHAnsi" w:hAnsiTheme="minorHAnsi" w:cstheme="minorHAnsi"/>
          <w:bCs/>
          <w:sz w:val="20"/>
          <w:szCs w:val="20"/>
        </w:rPr>
        <w:t xml:space="preserve"> because the foundation has been slowly deteriorating.  No man falls “all </w:t>
      </w:r>
      <w:r w:rsidR="00620679">
        <w:rPr>
          <w:rFonts w:asciiTheme="minorHAnsi" w:hAnsiTheme="minorHAnsi" w:cstheme="minorHAnsi"/>
          <w:bCs/>
          <w:sz w:val="20"/>
          <w:szCs w:val="20"/>
        </w:rPr>
        <w:t>of the</w:t>
      </w:r>
      <w:r w:rsidRPr="004929D4">
        <w:rPr>
          <w:rFonts w:asciiTheme="minorHAnsi" w:hAnsiTheme="minorHAnsi" w:cstheme="minorHAnsi"/>
          <w:bCs/>
          <w:sz w:val="20"/>
          <w:szCs w:val="20"/>
        </w:rPr>
        <w:t xml:space="preserve"> sudden”.  It is small wrong choice</w:t>
      </w:r>
      <w:r w:rsidR="00620679">
        <w:rPr>
          <w:rFonts w:asciiTheme="minorHAnsi" w:hAnsiTheme="minorHAnsi" w:cstheme="minorHAnsi"/>
          <w:bCs/>
          <w:sz w:val="20"/>
          <w:szCs w:val="20"/>
        </w:rPr>
        <w:t>s</w:t>
      </w:r>
      <w:r w:rsidRPr="004929D4">
        <w:rPr>
          <w:rFonts w:asciiTheme="minorHAnsi" w:hAnsiTheme="minorHAnsi" w:cstheme="minorHAnsi"/>
          <w:bCs/>
          <w:sz w:val="20"/>
          <w:szCs w:val="20"/>
        </w:rPr>
        <w:t xml:space="preserve"> that take grip in his heart. </w:t>
      </w:r>
      <w:r w:rsidR="00CB439E">
        <w:rPr>
          <w:rFonts w:asciiTheme="minorHAnsi" w:hAnsiTheme="minorHAnsi" w:cstheme="minorHAnsi"/>
          <w:bCs/>
          <w:sz w:val="20"/>
          <w:szCs w:val="20"/>
        </w:rPr>
        <w:t>It is c</w:t>
      </w:r>
      <w:r w:rsidRPr="004929D4">
        <w:rPr>
          <w:rFonts w:asciiTheme="minorHAnsi" w:hAnsiTheme="minorHAnsi" w:cstheme="minorHAnsi"/>
          <w:bCs/>
          <w:sz w:val="20"/>
          <w:szCs w:val="20"/>
        </w:rPr>
        <w:t>ompromise, indulgenc</w:t>
      </w:r>
      <w:r w:rsidR="00CB439E">
        <w:rPr>
          <w:rFonts w:asciiTheme="minorHAnsi" w:hAnsiTheme="minorHAnsi" w:cstheme="minorHAnsi"/>
          <w:bCs/>
          <w:sz w:val="20"/>
          <w:szCs w:val="20"/>
        </w:rPr>
        <w:t>e, and cover</w:t>
      </w:r>
      <w:r w:rsidR="00620679">
        <w:rPr>
          <w:rFonts w:asciiTheme="minorHAnsi" w:hAnsiTheme="minorHAnsi" w:cstheme="minorHAnsi"/>
          <w:bCs/>
          <w:sz w:val="20"/>
          <w:szCs w:val="20"/>
        </w:rPr>
        <w:t xml:space="preserve"> </w:t>
      </w:r>
      <w:r w:rsidR="00CB439E">
        <w:rPr>
          <w:rFonts w:asciiTheme="minorHAnsi" w:hAnsiTheme="minorHAnsi" w:cstheme="minorHAnsi"/>
          <w:bCs/>
          <w:sz w:val="20"/>
          <w:szCs w:val="20"/>
        </w:rPr>
        <w:t>up.</w:t>
      </w:r>
      <w:r w:rsidRPr="004929D4">
        <w:rPr>
          <w:rFonts w:asciiTheme="minorHAnsi" w:hAnsiTheme="minorHAnsi" w:cstheme="minorHAnsi"/>
          <w:bCs/>
          <w:sz w:val="20"/>
          <w:szCs w:val="20"/>
        </w:rPr>
        <w:t xml:space="preserve"> Don’t think that any sin is too little to matter</w:t>
      </w:r>
      <w:r w:rsidR="00CB439E">
        <w:rPr>
          <w:rFonts w:asciiTheme="minorHAnsi" w:hAnsiTheme="minorHAnsi" w:cstheme="minorHAnsi"/>
          <w:bCs/>
          <w:sz w:val="20"/>
          <w:szCs w:val="20"/>
        </w:rPr>
        <w:t>. S</w:t>
      </w:r>
      <w:r w:rsidRPr="004929D4">
        <w:rPr>
          <w:rFonts w:asciiTheme="minorHAnsi" w:hAnsiTheme="minorHAnsi" w:cstheme="minorHAnsi"/>
          <w:bCs/>
          <w:sz w:val="20"/>
          <w:szCs w:val="20"/>
        </w:rPr>
        <w:t>in leads to death.  Look at your foundation, the strength of the tower depends on how you care for the foundation today.  In the same way no man “sudden</w:t>
      </w:r>
      <w:r w:rsidR="00620679">
        <w:rPr>
          <w:rFonts w:asciiTheme="minorHAnsi" w:hAnsiTheme="minorHAnsi" w:cstheme="minorHAnsi"/>
          <w:bCs/>
          <w:sz w:val="20"/>
          <w:szCs w:val="20"/>
        </w:rPr>
        <w:t>ly</w:t>
      </w:r>
      <w:r w:rsidRPr="004929D4">
        <w:rPr>
          <w:rFonts w:asciiTheme="minorHAnsi" w:hAnsiTheme="minorHAnsi" w:cstheme="minorHAnsi"/>
          <w:bCs/>
          <w:sz w:val="20"/>
          <w:szCs w:val="20"/>
        </w:rPr>
        <w:t>” bec</w:t>
      </w:r>
      <w:r w:rsidR="00620679">
        <w:rPr>
          <w:rFonts w:asciiTheme="minorHAnsi" w:hAnsiTheme="minorHAnsi" w:cstheme="minorHAnsi"/>
          <w:bCs/>
          <w:sz w:val="20"/>
          <w:szCs w:val="20"/>
        </w:rPr>
        <w:t>omes</w:t>
      </w:r>
      <w:r w:rsidRPr="004929D4">
        <w:rPr>
          <w:rFonts w:asciiTheme="minorHAnsi" w:hAnsiTheme="minorHAnsi" w:cstheme="minorHAnsi"/>
          <w:bCs/>
          <w:sz w:val="20"/>
          <w:szCs w:val="20"/>
        </w:rPr>
        <w:t xml:space="preserve"> great. He does the right thing, because it is right, and the foundation is healthy, and he is </w:t>
      </w:r>
      <w:proofErr w:type="gramStart"/>
      <w:r w:rsidRPr="004929D4">
        <w:rPr>
          <w:rFonts w:asciiTheme="minorHAnsi" w:hAnsiTheme="minorHAnsi" w:cstheme="minorHAnsi"/>
          <w:bCs/>
          <w:sz w:val="20"/>
          <w:szCs w:val="20"/>
        </w:rPr>
        <w:t>in a position</w:t>
      </w:r>
      <w:proofErr w:type="gramEnd"/>
      <w:r w:rsidRPr="004929D4">
        <w:rPr>
          <w:rFonts w:asciiTheme="minorHAnsi" w:hAnsiTheme="minorHAnsi" w:cstheme="minorHAnsi"/>
          <w:bCs/>
          <w:sz w:val="20"/>
          <w:szCs w:val="20"/>
        </w:rPr>
        <w:t xml:space="preserve"> to grow.  Your character is built by the little things. </w:t>
      </w:r>
      <w:r w:rsidR="00CB439E">
        <w:rPr>
          <w:rFonts w:asciiTheme="minorHAnsi" w:hAnsiTheme="minorHAnsi" w:cstheme="minorHAnsi"/>
          <w:bCs/>
          <w:sz w:val="20"/>
          <w:szCs w:val="20"/>
        </w:rPr>
        <w:t xml:space="preserve">Rabbah honor is maintained and destroyed in the little things. </w:t>
      </w:r>
    </w:p>
    <w:p w14:paraId="61DE2D48" w14:textId="77777777" w:rsidR="00CB439E" w:rsidRPr="004929D4" w:rsidRDefault="00CB439E" w:rsidP="00CB439E">
      <w:pPr>
        <w:pStyle w:val="Textbody"/>
        <w:spacing w:after="0"/>
        <w:rPr>
          <w:rFonts w:asciiTheme="minorHAnsi" w:hAnsiTheme="minorHAnsi" w:cstheme="minorHAnsi"/>
          <w:bCs/>
          <w:sz w:val="20"/>
          <w:szCs w:val="20"/>
        </w:rPr>
      </w:pPr>
    </w:p>
    <w:p w14:paraId="078059CE" w14:textId="79ECB7C8" w:rsidR="00D56C9A" w:rsidRPr="004929D4" w:rsidRDefault="00D56C9A" w:rsidP="00CB439E">
      <w:pPr>
        <w:pStyle w:val="Textbody"/>
        <w:spacing w:after="0"/>
        <w:rPr>
          <w:rFonts w:asciiTheme="minorHAnsi" w:hAnsiTheme="minorHAnsi" w:cstheme="minorHAnsi"/>
          <w:bCs/>
          <w:sz w:val="20"/>
          <w:szCs w:val="20"/>
        </w:rPr>
      </w:pPr>
      <w:r w:rsidRPr="004929D4">
        <w:rPr>
          <w:rFonts w:asciiTheme="minorHAnsi" w:hAnsiTheme="minorHAnsi" w:cstheme="minorHAnsi"/>
          <w:bCs/>
          <w:sz w:val="20"/>
          <w:szCs w:val="20"/>
        </w:rPr>
        <w:t xml:space="preserve">David was able to kill the giant because he trusted in </w:t>
      </w:r>
      <w:r w:rsidR="00CB439E">
        <w:rPr>
          <w:rFonts w:asciiTheme="minorHAnsi" w:hAnsiTheme="minorHAnsi" w:cstheme="minorHAnsi"/>
          <w:bCs/>
          <w:sz w:val="20"/>
          <w:szCs w:val="20"/>
        </w:rPr>
        <w:t>G</w:t>
      </w:r>
      <w:r w:rsidRPr="004929D4">
        <w:rPr>
          <w:rFonts w:asciiTheme="minorHAnsi" w:hAnsiTheme="minorHAnsi" w:cstheme="minorHAnsi"/>
          <w:bCs/>
          <w:sz w:val="20"/>
          <w:szCs w:val="20"/>
        </w:rPr>
        <w:t>od to kill the bear and the lion</w:t>
      </w:r>
      <w:r w:rsidR="00CB439E">
        <w:rPr>
          <w:rFonts w:asciiTheme="minorHAnsi" w:hAnsiTheme="minorHAnsi" w:cstheme="minorHAnsi"/>
          <w:bCs/>
          <w:sz w:val="20"/>
          <w:szCs w:val="20"/>
        </w:rPr>
        <w:t>. H</w:t>
      </w:r>
      <w:r w:rsidRPr="004929D4">
        <w:rPr>
          <w:rFonts w:asciiTheme="minorHAnsi" w:hAnsiTheme="minorHAnsi" w:cstheme="minorHAnsi"/>
          <w:bCs/>
          <w:sz w:val="20"/>
          <w:szCs w:val="20"/>
        </w:rPr>
        <w:t xml:space="preserve">e was able to lead the people of </w:t>
      </w:r>
      <w:r w:rsidR="00CB439E">
        <w:rPr>
          <w:rFonts w:asciiTheme="minorHAnsi" w:hAnsiTheme="minorHAnsi" w:cstheme="minorHAnsi"/>
          <w:bCs/>
          <w:sz w:val="20"/>
          <w:szCs w:val="20"/>
        </w:rPr>
        <w:t>G</w:t>
      </w:r>
      <w:r w:rsidRPr="004929D4">
        <w:rPr>
          <w:rFonts w:asciiTheme="minorHAnsi" w:hAnsiTheme="minorHAnsi" w:cstheme="minorHAnsi"/>
          <w:bCs/>
          <w:sz w:val="20"/>
          <w:szCs w:val="20"/>
        </w:rPr>
        <w:t>od because he was faith</w:t>
      </w:r>
      <w:r w:rsidR="00620679">
        <w:rPr>
          <w:rFonts w:asciiTheme="minorHAnsi" w:hAnsiTheme="minorHAnsi" w:cstheme="minorHAnsi"/>
          <w:bCs/>
          <w:sz w:val="20"/>
          <w:szCs w:val="20"/>
        </w:rPr>
        <w:t>ful</w:t>
      </w:r>
      <w:r w:rsidRPr="004929D4">
        <w:rPr>
          <w:rFonts w:asciiTheme="minorHAnsi" w:hAnsiTheme="minorHAnsi" w:cstheme="minorHAnsi"/>
          <w:bCs/>
          <w:sz w:val="20"/>
          <w:szCs w:val="20"/>
        </w:rPr>
        <w:t xml:space="preserve"> to lead the sheep of his father. Life might not be glamourous but keep </w:t>
      </w:r>
      <w:r w:rsidR="00CB439E">
        <w:rPr>
          <w:rFonts w:asciiTheme="minorHAnsi" w:hAnsiTheme="minorHAnsi" w:cstheme="minorHAnsi"/>
          <w:bCs/>
          <w:sz w:val="20"/>
          <w:szCs w:val="20"/>
        </w:rPr>
        <w:t>d</w:t>
      </w:r>
      <w:r w:rsidRPr="004929D4">
        <w:rPr>
          <w:rFonts w:asciiTheme="minorHAnsi" w:hAnsiTheme="minorHAnsi" w:cstheme="minorHAnsi"/>
          <w:bCs/>
          <w:sz w:val="20"/>
          <w:szCs w:val="20"/>
        </w:rPr>
        <w:t>oing right, faithfully</w:t>
      </w:r>
      <w:r w:rsidR="00CB439E">
        <w:rPr>
          <w:rFonts w:asciiTheme="minorHAnsi" w:hAnsiTheme="minorHAnsi" w:cstheme="minorHAnsi"/>
          <w:bCs/>
          <w:sz w:val="20"/>
          <w:szCs w:val="20"/>
        </w:rPr>
        <w:t>!</w:t>
      </w:r>
      <w:r w:rsidRPr="004929D4">
        <w:rPr>
          <w:rFonts w:asciiTheme="minorHAnsi" w:hAnsiTheme="minorHAnsi" w:cstheme="minorHAnsi"/>
          <w:bCs/>
          <w:sz w:val="20"/>
          <w:szCs w:val="20"/>
        </w:rPr>
        <w:t xml:space="preserve"> </w:t>
      </w:r>
      <w:r w:rsidR="00CB439E">
        <w:rPr>
          <w:rFonts w:asciiTheme="minorHAnsi" w:hAnsiTheme="minorHAnsi" w:cstheme="minorHAnsi"/>
          <w:bCs/>
          <w:sz w:val="20"/>
          <w:szCs w:val="20"/>
        </w:rPr>
        <w:t>W</w:t>
      </w:r>
      <w:r w:rsidRPr="004929D4">
        <w:rPr>
          <w:rFonts w:asciiTheme="minorHAnsi" w:hAnsiTheme="minorHAnsi" w:cstheme="minorHAnsi"/>
          <w:bCs/>
          <w:sz w:val="20"/>
          <w:szCs w:val="20"/>
        </w:rPr>
        <w:t xml:space="preserve">e have </w:t>
      </w:r>
      <w:r w:rsidR="00620679">
        <w:rPr>
          <w:rFonts w:asciiTheme="minorHAnsi" w:hAnsiTheme="minorHAnsi" w:cstheme="minorHAnsi"/>
          <w:bCs/>
          <w:sz w:val="20"/>
          <w:szCs w:val="20"/>
        </w:rPr>
        <w:t xml:space="preserve">no </w:t>
      </w:r>
      <w:r w:rsidRPr="004929D4">
        <w:rPr>
          <w:rFonts w:asciiTheme="minorHAnsi" w:hAnsiTheme="minorHAnsi" w:cstheme="minorHAnsi"/>
          <w:bCs/>
          <w:sz w:val="20"/>
          <w:szCs w:val="20"/>
        </w:rPr>
        <w:t>idea what great work God might be preparing you for in the little things.</w:t>
      </w:r>
    </w:p>
    <w:p w14:paraId="7A3A3BED" w14:textId="77777777" w:rsidR="00CB439E" w:rsidRDefault="00CB439E" w:rsidP="00CB439E">
      <w:pPr>
        <w:pStyle w:val="Textbody"/>
        <w:spacing w:after="0"/>
        <w:rPr>
          <w:rFonts w:asciiTheme="minorHAnsi" w:hAnsiTheme="minorHAnsi" w:cstheme="minorHAnsi"/>
          <w:bCs/>
          <w:sz w:val="20"/>
          <w:szCs w:val="20"/>
        </w:rPr>
      </w:pPr>
    </w:p>
    <w:p w14:paraId="7C78AC39" w14:textId="605F1AB0" w:rsidR="00D56C9A" w:rsidRPr="004929D4" w:rsidRDefault="00D56C9A" w:rsidP="00130C45">
      <w:pPr>
        <w:pStyle w:val="Textbody"/>
        <w:spacing w:after="0"/>
        <w:rPr>
          <w:rFonts w:asciiTheme="minorHAnsi" w:hAnsiTheme="minorHAnsi" w:cstheme="minorHAnsi"/>
          <w:bCs/>
          <w:sz w:val="20"/>
          <w:szCs w:val="20"/>
        </w:rPr>
      </w:pPr>
      <w:r w:rsidRPr="004929D4">
        <w:rPr>
          <w:rFonts w:asciiTheme="minorHAnsi" w:hAnsiTheme="minorHAnsi" w:cstheme="minorHAnsi"/>
          <w:bCs/>
          <w:sz w:val="20"/>
          <w:szCs w:val="20"/>
        </w:rPr>
        <w:t>Praise God for exposure in shame or David might not have turned to God for life</w:t>
      </w:r>
      <w:r w:rsidR="00130C45">
        <w:rPr>
          <w:rFonts w:asciiTheme="minorHAnsi" w:hAnsiTheme="minorHAnsi" w:cstheme="minorHAnsi"/>
          <w:bCs/>
          <w:sz w:val="20"/>
          <w:szCs w:val="20"/>
        </w:rPr>
        <w:t xml:space="preserve">. The story ends with restored honor. Not because David deposited from his own merit bank, but because God is so gracious.  There was repentance and forgiveness.  </w:t>
      </w:r>
    </w:p>
    <w:p w14:paraId="7C84E95F" w14:textId="77777777" w:rsidR="00D56C9A" w:rsidRDefault="00D56C9A" w:rsidP="00D56C9A">
      <w:pPr>
        <w:pStyle w:val="Textbody"/>
        <w:spacing w:after="0"/>
        <w:rPr>
          <w:rFonts w:asciiTheme="minorHAnsi" w:hAnsiTheme="minorHAnsi" w:cstheme="minorHAnsi"/>
          <w:sz w:val="20"/>
          <w:szCs w:val="20"/>
          <w:shd w:val="clear" w:color="auto" w:fill="FFFF66"/>
        </w:rPr>
      </w:pPr>
      <w:bookmarkStart w:id="1" w:name="en-ESV-8247"/>
      <w:bookmarkEnd w:id="1"/>
    </w:p>
    <w:p w14:paraId="640B4716" w14:textId="11BEE228" w:rsidR="007E077D" w:rsidRDefault="00130C45" w:rsidP="00130C45">
      <w:pPr>
        <w:pStyle w:val="Textbody"/>
        <w:spacing w:after="0"/>
        <w:rPr>
          <w:rFonts w:asciiTheme="minorHAnsi" w:hAnsiTheme="minorHAnsi" w:cstheme="minorHAnsi"/>
          <w:bCs/>
          <w:sz w:val="20"/>
          <w:szCs w:val="20"/>
        </w:rPr>
      </w:pPr>
      <w:r>
        <w:rPr>
          <w:rFonts w:asciiTheme="minorHAnsi" w:hAnsiTheme="minorHAnsi" w:cstheme="minorHAnsi"/>
          <w:bCs/>
          <w:sz w:val="20"/>
          <w:szCs w:val="20"/>
        </w:rPr>
        <w:t>The story of Rabbah honor star</w:t>
      </w:r>
      <w:r w:rsidR="00620679">
        <w:rPr>
          <w:rFonts w:asciiTheme="minorHAnsi" w:hAnsiTheme="minorHAnsi" w:cstheme="minorHAnsi"/>
          <w:bCs/>
          <w:sz w:val="20"/>
          <w:szCs w:val="20"/>
        </w:rPr>
        <w:t>t</w:t>
      </w:r>
      <w:r>
        <w:rPr>
          <w:rFonts w:asciiTheme="minorHAnsi" w:hAnsiTheme="minorHAnsi" w:cstheme="minorHAnsi"/>
          <w:bCs/>
          <w:sz w:val="20"/>
          <w:szCs w:val="20"/>
        </w:rPr>
        <w:t xml:space="preserve">ed with </w:t>
      </w:r>
      <w:r w:rsidR="007E077D" w:rsidRPr="004929D4">
        <w:rPr>
          <w:rFonts w:asciiTheme="minorHAnsi" w:hAnsiTheme="minorHAnsi" w:cstheme="minorHAnsi"/>
          <w:bCs/>
          <w:sz w:val="20"/>
          <w:szCs w:val="20"/>
        </w:rPr>
        <w:t xml:space="preserve">the honorable behavior of King David </w:t>
      </w:r>
      <w:r w:rsidR="00620679">
        <w:rPr>
          <w:rFonts w:asciiTheme="minorHAnsi" w:hAnsiTheme="minorHAnsi" w:cstheme="minorHAnsi"/>
          <w:bCs/>
          <w:sz w:val="20"/>
          <w:szCs w:val="20"/>
        </w:rPr>
        <w:t>and</w:t>
      </w:r>
      <w:r w:rsidR="007E077D" w:rsidRPr="004929D4">
        <w:rPr>
          <w:rFonts w:asciiTheme="minorHAnsi" w:hAnsiTheme="minorHAnsi" w:cstheme="minorHAnsi"/>
          <w:bCs/>
          <w:sz w:val="20"/>
          <w:szCs w:val="20"/>
        </w:rPr>
        <w:t xml:space="preserve"> the shameful behavior of King </w:t>
      </w:r>
      <w:proofErr w:type="spellStart"/>
      <w:r w:rsidR="007E077D" w:rsidRPr="004929D4">
        <w:rPr>
          <w:rFonts w:asciiTheme="minorHAnsi" w:hAnsiTheme="minorHAnsi" w:cstheme="minorHAnsi"/>
          <w:bCs/>
          <w:sz w:val="20"/>
          <w:szCs w:val="20"/>
        </w:rPr>
        <w:t>Hanun</w:t>
      </w:r>
      <w:proofErr w:type="spellEnd"/>
      <w:r>
        <w:rPr>
          <w:rFonts w:asciiTheme="minorHAnsi" w:hAnsiTheme="minorHAnsi" w:cstheme="minorHAnsi"/>
          <w:bCs/>
          <w:sz w:val="20"/>
          <w:szCs w:val="20"/>
        </w:rPr>
        <w:t xml:space="preserve">. </w:t>
      </w:r>
      <w:r w:rsidR="007E077D" w:rsidRPr="004929D4">
        <w:rPr>
          <w:rFonts w:asciiTheme="minorHAnsi" w:hAnsiTheme="minorHAnsi" w:cstheme="minorHAnsi"/>
          <w:bCs/>
          <w:sz w:val="20"/>
          <w:szCs w:val="20"/>
        </w:rPr>
        <w:t>It continue</w:t>
      </w:r>
      <w:r>
        <w:rPr>
          <w:rFonts w:asciiTheme="minorHAnsi" w:hAnsiTheme="minorHAnsi" w:cstheme="minorHAnsi"/>
          <w:bCs/>
          <w:sz w:val="20"/>
          <w:szCs w:val="20"/>
        </w:rPr>
        <w:t>d</w:t>
      </w:r>
      <w:r w:rsidR="007E077D" w:rsidRPr="004929D4">
        <w:rPr>
          <w:rFonts w:asciiTheme="minorHAnsi" w:hAnsiTheme="minorHAnsi" w:cstheme="minorHAnsi"/>
          <w:bCs/>
          <w:sz w:val="20"/>
          <w:szCs w:val="20"/>
        </w:rPr>
        <w:t xml:space="preserve"> the shameful behavior of King David and the honorable behavior of Uriah the </w:t>
      </w:r>
      <w:r w:rsidRPr="004929D4">
        <w:rPr>
          <w:rFonts w:asciiTheme="minorHAnsi" w:hAnsiTheme="minorHAnsi" w:cstheme="minorHAnsi"/>
          <w:bCs/>
          <w:sz w:val="20"/>
          <w:szCs w:val="20"/>
        </w:rPr>
        <w:t>Hittite</w:t>
      </w:r>
      <w:r w:rsidR="007E077D" w:rsidRPr="004929D4">
        <w:rPr>
          <w:rFonts w:asciiTheme="minorHAnsi" w:hAnsiTheme="minorHAnsi" w:cstheme="minorHAnsi"/>
          <w:bCs/>
          <w:sz w:val="20"/>
          <w:szCs w:val="20"/>
        </w:rPr>
        <w:t>.</w:t>
      </w:r>
      <w:r>
        <w:rPr>
          <w:rFonts w:asciiTheme="minorHAnsi" w:hAnsiTheme="minorHAnsi" w:cstheme="minorHAnsi"/>
          <w:bCs/>
          <w:sz w:val="20"/>
          <w:szCs w:val="20"/>
        </w:rPr>
        <w:t xml:space="preserve"> </w:t>
      </w:r>
      <w:r w:rsidR="00620679">
        <w:rPr>
          <w:rFonts w:asciiTheme="minorHAnsi" w:hAnsiTheme="minorHAnsi" w:cstheme="minorHAnsi"/>
          <w:bCs/>
          <w:sz w:val="20"/>
          <w:szCs w:val="20"/>
        </w:rPr>
        <w:t>It</w:t>
      </w:r>
      <w:r w:rsidR="007E077D" w:rsidRPr="004929D4">
        <w:rPr>
          <w:rFonts w:asciiTheme="minorHAnsi" w:hAnsiTheme="minorHAnsi" w:cstheme="minorHAnsi"/>
          <w:bCs/>
          <w:sz w:val="20"/>
          <w:szCs w:val="20"/>
        </w:rPr>
        <w:t xml:space="preserve"> ends with the grace of God and the honoring of a fallen repentant sinner</w:t>
      </w:r>
      <w:r>
        <w:rPr>
          <w:rFonts w:asciiTheme="minorHAnsi" w:hAnsiTheme="minorHAnsi" w:cstheme="minorHAnsi"/>
          <w:bCs/>
          <w:sz w:val="20"/>
          <w:szCs w:val="20"/>
        </w:rPr>
        <w:t xml:space="preserve">. </w:t>
      </w:r>
    </w:p>
    <w:p w14:paraId="3D983336" w14:textId="12F181C0" w:rsidR="00130C45" w:rsidRDefault="00130C45" w:rsidP="00130C45">
      <w:pPr>
        <w:pStyle w:val="Textbody"/>
        <w:spacing w:after="0"/>
        <w:rPr>
          <w:rFonts w:asciiTheme="minorHAnsi" w:hAnsiTheme="minorHAnsi" w:cstheme="minorHAnsi"/>
          <w:bCs/>
          <w:sz w:val="20"/>
          <w:szCs w:val="20"/>
        </w:rPr>
      </w:pPr>
    </w:p>
    <w:p w14:paraId="560B6223" w14:textId="585AA09C" w:rsidR="00130C45" w:rsidRDefault="00130C45" w:rsidP="00130C45">
      <w:pPr>
        <w:pStyle w:val="Textbody"/>
        <w:spacing w:after="0"/>
        <w:rPr>
          <w:rFonts w:asciiTheme="minorHAnsi" w:hAnsiTheme="minorHAnsi" w:cstheme="minorHAnsi"/>
          <w:bCs/>
          <w:sz w:val="20"/>
          <w:szCs w:val="20"/>
        </w:rPr>
      </w:pPr>
      <w:r>
        <w:rPr>
          <w:rFonts w:asciiTheme="minorHAnsi" w:hAnsiTheme="minorHAnsi" w:cstheme="minorHAnsi"/>
          <w:bCs/>
          <w:sz w:val="20"/>
          <w:szCs w:val="20"/>
        </w:rPr>
        <w:t xml:space="preserve">David captured Rabbah and took the crown of their king on his own head (2 Samuel 12:29-30). God allowed him to be honored. And he created within him a new heart.   </w:t>
      </w:r>
    </w:p>
    <w:p w14:paraId="27D072F0" w14:textId="43761B88" w:rsidR="00130C45" w:rsidRDefault="00130C45" w:rsidP="00130C45">
      <w:pPr>
        <w:pStyle w:val="Textbody"/>
        <w:spacing w:after="0"/>
        <w:rPr>
          <w:rFonts w:asciiTheme="minorHAnsi" w:hAnsiTheme="minorHAnsi" w:cstheme="minorHAnsi"/>
          <w:bCs/>
          <w:sz w:val="20"/>
          <w:szCs w:val="20"/>
        </w:rPr>
      </w:pPr>
    </w:p>
    <w:p w14:paraId="250B0C3C" w14:textId="13EE68E3" w:rsidR="00FF4150" w:rsidRDefault="00FF4150" w:rsidP="00130C45">
      <w:pPr>
        <w:pStyle w:val="Textbody"/>
        <w:spacing w:after="0"/>
        <w:rPr>
          <w:rFonts w:asciiTheme="minorHAnsi" w:hAnsiTheme="minorHAnsi" w:cstheme="minorHAnsi"/>
          <w:bCs/>
          <w:sz w:val="20"/>
          <w:szCs w:val="20"/>
        </w:rPr>
      </w:pPr>
      <w:r>
        <w:rPr>
          <w:rFonts w:asciiTheme="minorHAnsi" w:hAnsiTheme="minorHAnsi" w:cstheme="minorHAnsi"/>
          <w:bCs/>
          <w:sz w:val="20"/>
          <w:szCs w:val="20"/>
        </w:rPr>
        <w:t>Rabbah honor seeks to look good in the eyes of God.</w:t>
      </w:r>
      <w:r>
        <w:rPr>
          <w:rStyle w:val="FootnoteReference"/>
          <w:rFonts w:asciiTheme="minorHAnsi" w:hAnsiTheme="minorHAnsi" w:cstheme="minorHAnsi"/>
          <w:bCs/>
          <w:sz w:val="20"/>
          <w:szCs w:val="20"/>
        </w:rPr>
        <w:footnoteReference w:id="5"/>
      </w:r>
    </w:p>
    <w:p w14:paraId="6E0BE687" w14:textId="77777777" w:rsidR="007E077D" w:rsidRPr="004929D4" w:rsidRDefault="007E077D" w:rsidP="00D56C9A">
      <w:pPr>
        <w:pStyle w:val="Textbody"/>
        <w:spacing w:after="0"/>
        <w:rPr>
          <w:rFonts w:asciiTheme="minorHAnsi" w:hAnsiTheme="minorHAnsi" w:cstheme="minorHAnsi"/>
          <w:sz w:val="20"/>
          <w:szCs w:val="20"/>
          <w:shd w:val="clear" w:color="auto" w:fill="FFFF66"/>
        </w:rPr>
      </w:pPr>
    </w:p>
    <w:p w14:paraId="11F9EDB5" w14:textId="77777777" w:rsidR="00D56C9A" w:rsidRPr="004929D4" w:rsidRDefault="00D56C9A" w:rsidP="00D56C9A">
      <w:pPr>
        <w:rPr>
          <w:rFonts w:cstheme="minorHAnsi"/>
          <w:sz w:val="20"/>
          <w:szCs w:val="20"/>
        </w:rPr>
      </w:pPr>
      <w:bookmarkStart w:id="2" w:name="en-ESV-8250"/>
      <w:bookmarkEnd w:id="0"/>
      <w:bookmarkEnd w:id="2"/>
    </w:p>
    <w:p w14:paraId="547E547D" w14:textId="77777777" w:rsidR="00D56C9A" w:rsidRDefault="00D56C9A"/>
    <w:sectPr w:rsidR="00D56C9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B90F" w14:textId="77777777" w:rsidR="00DB1D97" w:rsidRDefault="00DB1D97" w:rsidP="00D56C9A">
      <w:pPr>
        <w:spacing w:after="0" w:line="240" w:lineRule="auto"/>
      </w:pPr>
      <w:r>
        <w:separator/>
      </w:r>
    </w:p>
  </w:endnote>
  <w:endnote w:type="continuationSeparator" w:id="0">
    <w:p w14:paraId="342762F0" w14:textId="77777777" w:rsidR="00DB1D97" w:rsidRDefault="00DB1D97" w:rsidP="00D5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BA89" w14:textId="77777777" w:rsidR="00DB1D97" w:rsidRDefault="00DB1D97" w:rsidP="00D56C9A">
      <w:pPr>
        <w:spacing w:after="0" w:line="240" w:lineRule="auto"/>
      </w:pPr>
      <w:r>
        <w:separator/>
      </w:r>
    </w:p>
  </w:footnote>
  <w:footnote w:type="continuationSeparator" w:id="0">
    <w:p w14:paraId="02F5F5EF" w14:textId="77777777" w:rsidR="00DB1D97" w:rsidRDefault="00DB1D97" w:rsidP="00D56C9A">
      <w:pPr>
        <w:spacing w:after="0" w:line="240" w:lineRule="auto"/>
      </w:pPr>
      <w:r>
        <w:continuationSeparator/>
      </w:r>
    </w:p>
  </w:footnote>
  <w:footnote w:id="1">
    <w:p w14:paraId="3C20E689" w14:textId="77777777" w:rsidR="00D56C9A" w:rsidRDefault="00D56C9A" w:rsidP="00D56C9A">
      <w:r>
        <w:rPr>
          <w:vertAlign w:val="superscript"/>
        </w:rPr>
        <w:footnoteRef/>
      </w:r>
      <w:r>
        <w:t xml:space="preserve"> Freeman, J. M., &amp; Chadwick, H. J. (1998). </w:t>
      </w:r>
      <w:hyperlink r:id="rId1" w:history="1">
        <w:r>
          <w:rPr>
            <w:i/>
            <w:color w:val="0000FF"/>
            <w:u w:val="single"/>
          </w:rPr>
          <w:t>Manners &amp; customs of the Bible</w:t>
        </w:r>
      </w:hyperlink>
      <w:r>
        <w:t xml:space="preserve"> (p. 223). North Brunswick, NJ: Bridge-Logos Publishers.</w:t>
      </w:r>
    </w:p>
  </w:footnote>
  <w:footnote w:id="2">
    <w:p w14:paraId="5538EEEF" w14:textId="77777777" w:rsidR="00D56C9A" w:rsidRDefault="00D56C9A" w:rsidP="00D56C9A">
      <w:r>
        <w:rPr>
          <w:vertAlign w:val="superscript"/>
        </w:rPr>
        <w:footnoteRef/>
      </w:r>
      <w:r>
        <w:t xml:space="preserve"> Freeman, J. M., &amp; Chadwick, H. J. (1998). </w:t>
      </w:r>
      <w:hyperlink r:id="rId2" w:history="1">
        <w:r>
          <w:rPr>
            <w:i/>
            <w:color w:val="0000FF"/>
            <w:u w:val="single"/>
          </w:rPr>
          <w:t>Manners &amp; customs of the Bible</w:t>
        </w:r>
      </w:hyperlink>
      <w:r>
        <w:t xml:space="preserve"> (p. 224). North Brunswick, NJ: Bridge-Logos Publishers.</w:t>
      </w:r>
    </w:p>
  </w:footnote>
  <w:footnote w:id="3">
    <w:p w14:paraId="325DBCE3" w14:textId="77777777" w:rsidR="00635249" w:rsidRDefault="00635249" w:rsidP="00635249">
      <w:r>
        <w:rPr>
          <w:vertAlign w:val="superscript"/>
        </w:rPr>
        <w:footnoteRef/>
      </w:r>
      <w:r>
        <w:t xml:space="preserve"> Bergen, R. D. (1996). </w:t>
      </w:r>
      <w:hyperlink r:id="rId3" w:history="1">
        <w:r>
          <w:rPr>
            <w:i/>
            <w:color w:val="0000FF"/>
            <w:u w:val="single"/>
          </w:rPr>
          <w:t>1, 2 Samuel</w:t>
        </w:r>
      </w:hyperlink>
      <w:r>
        <w:t xml:space="preserve"> (Vol. 7, pp. 363–364). Nashville: Broadman &amp; Holman Publishers.</w:t>
      </w:r>
    </w:p>
  </w:footnote>
  <w:footnote w:id="4">
    <w:p w14:paraId="2B60F7D3" w14:textId="77777777" w:rsidR="00D56C9A" w:rsidRDefault="00D56C9A" w:rsidP="00D56C9A">
      <w:r>
        <w:rPr>
          <w:vertAlign w:val="superscript"/>
        </w:rPr>
        <w:footnoteRef/>
      </w:r>
      <w:r>
        <w:t xml:space="preserve"> Bergen, R. D. (1996). </w:t>
      </w:r>
      <w:hyperlink r:id="rId4" w:history="1">
        <w:r>
          <w:rPr>
            <w:i/>
            <w:color w:val="0000FF"/>
            <w:u w:val="single"/>
          </w:rPr>
          <w:t>1, 2 Samuel</w:t>
        </w:r>
      </w:hyperlink>
      <w:r>
        <w:t xml:space="preserve"> (Vol. 7, p. 366). Nashville: Broadman &amp; Holman Publishers.</w:t>
      </w:r>
    </w:p>
  </w:footnote>
  <w:footnote w:id="5">
    <w:p w14:paraId="356BF116" w14:textId="77777777" w:rsidR="00FF4150" w:rsidRDefault="00FF4150" w:rsidP="00FF4150">
      <w:pPr>
        <w:pStyle w:val="Textbody"/>
        <w:spacing w:after="0"/>
        <w:rPr>
          <w:rFonts w:asciiTheme="minorHAnsi" w:hAnsiTheme="minorHAnsi" w:cstheme="minorHAnsi"/>
          <w:bCs/>
          <w:sz w:val="20"/>
          <w:szCs w:val="20"/>
        </w:rPr>
      </w:pPr>
      <w:r>
        <w:rPr>
          <w:rStyle w:val="FootnoteReference"/>
        </w:rPr>
        <w:footnoteRef/>
      </w:r>
      <w:r>
        <w:t xml:space="preserve"> The closing illustration told on May 14, </w:t>
      </w:r>
      <w:proofErr w:type="gramStart"/>
      <w:r>
        <w:t>2022</w:t>
      </w:r>
      <w:proofErr w:type="gramEnd"/>
      <w:r>
        <w:t xml:space="preserve"> was about Claire Nelson. </w:t>
      </w:r>
      <w:hyperlink r:id="rId5" w:history="1">
        <w:r w:rsidRPr="00BF596C">
          <w:rPr>
            <w:rStyle w:val="Hyperlink"/>
            <w:rFonts w:asciiTheme="minorHAnsi" w:hAnsiTheme="minorHAnsi" w:cstheme="minorHAnsi"/>
            <w:bCs/>
            <w:sz w:val="20"/>
            <w:szCs w:val="20"/>
          </w:rPr>
          <w:t>https://podcasts.apple.com/us/podcast/alone-and-injured-in-the-wild/id1462484363?i=1000525727649</w:t>
        </w:r>
      </w:hyperlink>
    </w:p>
    <w:p w14:paraId="3C3A912D" w14:textId="090CB36F" w:rsidR="00FF4150" w:rsidRDefault="00FF41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1E29D0D7" w14:textId="77777777" w:rsidR="00FE01DF" w:rsidRDefault="00FE01D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28D164" w14:textId="77777777" w:rsidR="00FE01DF" w:rsidRDefault="00FE0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3BE"/>
    <w:multiLevelType w:val="hybridMultilevel"/>
    <w:tmpl w:val="D7149738"/>
    <w:lvl w:ilvl="0" w:tplc="B49A116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84AAF"/>
    <w:multiLevelType w:val="hybridMultilevel"/>
    <w:tmpl w:val="E262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0314B"/>
    <w:multiLevelType w:val="multilevel"/>
    <w:tmpl w:val="791A3A2C"/>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38454369">
    <w:abstractNumId w:val="0"/>
  </w:num>
  <w:num w:numId="2" w16cid:durableId="268396284">
    <w:abstractNumId w:val="2"/>
  </w:num>
  <w:num w:numId="3" w16cid:durableId="321471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9A"/>
    <w:rsid w:val="000374B8"/>
    <w:rsid w:val="00065C3C"/>
    <w:rsid w:val="00087201"/>
    <w:rsid w:val="000D1449"/>
    <w:rsid w:val="001037EF"/>
    <w:rsid w:val="0011003E"/>
    <w:rsid w:val="00130C45"/>
    <w:rsid w:val="00131BD8"/>
    <w:rsid w:val="00151A05"/>
    <w:rsid w:val="00160FE9"/>
    <w:rsid w:val="001735CE"/>
    <w:rsid w:val="00186A7A"/>
    <w:rsid w:val="00195BCF"/>
    <w:rsid w:val="001A51A0"/>
    <w:rsid w:val="001C5365"/>
    <w:rsid w:val="001F2183"/>
    <w:rsid w:val="001F49EE"/>
    <w:rsid w:val="00204778"/>
    <w:rsid w:val="00216EC8"/>
    <w:rsid w:val="002327C6"/>
    <w:rsid w:val="00244555"/>
    <w:rsid w:val="00256F00"/>
    <w:rsid w:val="00260FBC"/>
    <w:rsid w:val="002633B8"/>
    <w:rsid w:val="002645DF"/>
    <w:rsid w:val="002679CA"/>
    <w:rsid w:val="002A1033"/>
    <w:rsid w:val="002B4621"/>
    <w:rsid w:val="002C25F7"/>
    <w:rsid w:val="002F0B01"/>
    <w:rsid w:val="002F401F"/>
    <w:rsid w:val="002F40DC"/>
    <w:rsid w:val="00330082"/>
    <w:rsid w:val="00336D52"/>
    <w:rsid w:val="00353FC6"/>
    <w:rsid w:val="003C5DD6"/>
    <w:rsid w:val="004336A0"/>
    <w:rsid w:val="00445601"/>
    <w:rsid w:val="00464323"/>
    <w:rsid w:val="00464D64"/>
    <w:rsid w:val="00466355"/>
    <w:rsid w:val="004740BD"/>
    <w:rsid w:val="004969F4"/>
    <w:rsid w:val="004A0D6C"/>
    <w:rsid w:val="004B41C3"/>
    <w:rsid w:val="004F57C8"/>
    <w:rsid w:val="00534156"/>
    <w:rsid w:val="00582FC1"/>
    <w:rsid w:val="00592103"/>
    <w:rsid w:val="0059327D"/>
    <w:rsid w:val="00595080"/>
    <w:rsid w:val="005A6375"/>
    <w:rsid w:val="005C0C5F"/>
    <w:rsid w:val="005C5503"/>
    <w:rsid w:val="005C6685"/>
    <w:rsid w:val="005C74AF"/>
    <w:rsid w:val="005D5274"/>
    <w:rsid w:val="005E093C"/>
    <w:rsid w:val="00603BA8"/>
    <w:rsid w:val="00612E7B"/>
    <w:rsid w:val="00620679"/>
    <w:rsid w:val="0063521F"/>
    <w:rsid w:val="00635249"/>
    <w:rsid w:val="00653D43"/>
    <w:rsid w:val="00684111"/>
    <w:rsid w:val="006919FC"/>
    <w:rsid w:val="006A4EBD"/>
    <w:rsid w:val="006C1A8D"/>
    <w:rsid w:val="006D1EA5"/>
    <w:rsid w:val="006D5A27"/>
    <w:rsid w:val="006D764F"/>
    <w:rsid w:val="006E3FB5"/>
    <w:rsid w:val="006F0CDC"/>
    <w:rsid w:val="00750282"/>
    <w:rsid w:val="00785655"/>
    <w:rsid w:val="007B0C17"/>
    <w:rsid w:val="007D1187"/>
    <w:rsid w:val="007E077D"/>
    <w:rsid w:val="007E6550"/>
    <w:rsid w:val="007E6FFA"/>
    <w:rsid w:val="0081327B"/>
    <w:rsid w:val="00830F21"/>
    <w:rsid w:val="00831A8E"/>
    <w:rsid w:val="008370DD"/>
    <w:rsid w:val="0086294F"/>
    <w:rsid w:val="008669A8"/>
    <w:rsid w:val="008927C0"/>
    <w:rsid w:val="008B7D51"/>
    <w:rsid w:val="008F6B57"/>
    <w:rsid w:val="00914FB0"/>
    <w:rsid w:val="009565A5"/>
    <w:rsid w:val="00957715"/>
    <w:rsid w:val="009658C8"/>
    <w:rsid w:val="00973046"/>
    <w:rsid w:val="00973573"/>
    <w:rsid w:val="00977BA3"/>
    <w:rsid w:val="00977CD0"/>
    <w:rsid w:val="00983353"/>
    <w:rsid w:val="009B2B72"/>
    <w:rsid w:val="009B31BC"/>
    <w:rsid w:val="009B41DA"/>
    <w:rsid w:val="009C3A53"/>
    <w:rsid w:val="009C5054"/>
    <w:rsid w:val="009E31DD"/>
    <w:rsid w:val="009E7E04"/>
    <w:rsid w:val="00A0167C"/>
    <w:rsid w:val="00A10154"/>
    <w:rsid w:val="00A4734B"/>
    <w:rsid w:val="00A50C5E"/>
    <w:rsid w:val="00A52F1E"/>
    <w:rsid w:val="00AA2329"/>
    <w:rsid w:val="00AC038F"/>
    <w:rsid w:val="00AC4B67"/>
    <w:rsid w:val="00AD2C50"/>
    <w:rsid w:val="00AD5CBD"/>
    <w:rsid w:val="00AD5DC9"/>
    <w:rsid w:val="00AD721F"/>
    <w:rsid w:val="00AE6C6D"/>
    <w:rsid w:val="00AF5BC9"/>
    <w:rsid w:val="00B30B9D"/>
    <w:rsid w:val="00B417DE"/>
    <w:rsid w:val="00B50C7C"/>
    <w:rsid w:val="00B61ED0"/>
    <w:rsid w:val="00B772C9"/>
    <w:rsid w:val="00B85F06"/>
    <w:rsid w:val="00BA1F10"/>
    <w:rsid w:val="00BB4B00"/>
    <w:rsid w:val="00BC004D"/>
    <w:rsid w:val="00BC0F1D"/>
    <w:rsid w:val="00BE1B23"/>
    <w:rsid w:val="00C076E4"/>
    <w:rsid w:val="00C35D65"/>
    <w:rsid w:val="00C47AA5"/>
    <w:rsid w:val="00C60AB0"/>
    <w:rsid w:val="00CB2ED3"/>
    <w:rsid w:val="00CB439E"/>
    <w:rsid w:val="00CD2252"/>
    <w:rsid w:val="00D06FEC"/>
    <w:rsid w:val="00D33C38"/>
    <w:rsid w:val="00D34AEE"/>
    <w:rsid w:val="00D55015"/>
    <w:rsid w:val="00D56C9A"/>
    <w:rsid w:val="00D667FD"/>
    <w:rsid w:val="00DA4F35"/>
    <w:rsid w:val="00DA5301"/>
    <w:rsid w:val="00DB1D97"/>
    <w:rsid w:val="00DC6ABE"/>
    <w:rsid w:val="00DD371E"/>
    <w:rsid w:val="00DD454B"/>
    <w:rsid w:val="00DE4F36"/>
    <w:rsid w:val="00DF2168"/>
    <w:rsid w:val="00E06F5C"/>
    <w:rsid w:val="00E15541"/>
    <w:rsid w:val="00E25BEB"/>
    <w:rsid w:val="00E35921"/>
    <w:rsid w:val="00E65A2E"/>
    <w:rsid w:val="00E929A1"/>
    <w:rsid w:val="00E93C2E"/>
    <w:rsid w:val="00EB20B3"/>
    <w:rsid w:val="00EC519C"/>
    <w:rsid w:val="00EE5DA0"/>
    <w:rsid w:val="00F11AE3"/>
    <w:rsid w:val="00F26BE6"/>
    <w:rsid w:val="00F343CB"/>
    <w:rsid w:val="00F35360"/>
    <w:rsid w:val="00F60BE4"/>
    <w:rsid w:val="00F64553"/>
    <w:rsid w:val="00F71958"/>
    <w:rsid w:val="00F951D1"/>
    <w:rsid w:val="00FA6370"/>
    <w:rsid w:val="00FA6D30"/>
    <w:rsid w:val="00FE01DF"/>
    <w:rsid w:val="00FE7F43"/>
    <w:rsid w:val="00FF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8F9F"/>
  <w15:chartTrackingRefBased/>
  <w15:docId w15:val="{3EB96E9E-424B-49E7-9AA7-418A51D2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9A"/>
  </w:style>
  <w:style w:type="paragraph" w:styleId="Heading1">
    <w:name w:val="heading 1"/>
    <w:basedOn w:val="Normal"/>
    <w:link w:val="Heading1Char"/>
    <w:uiPriority w:val="9"/>
    <w:qFormat/>
    <w:rsid w:val="008B7D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D56C9A"/>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 w:type="paragraph" w:styleId="NoSpacing">
    <w:name w:val="No Spacing"/>
    <w:uiPriority w:val="1"/>
    <w:qFormat/>
    <w:rsid w:val="00D56C9A"/>
    <w:pPr>
      <w:spacing w:after="0" w:line="240" w:lineRule="auto"/>
    </w:pPr>
    <w:rPr>
      <w:rFonts w:ascii="Times New Roman" w:eastAsia="Calibri" w:hAnsi="Times New Roman" w:cs="Arial"/>
      <w:sz w:val="24"/>
      <w:lang w:bidi="he-IL"/>
    </w:rPr>
  </w:style>
  <w:style w:type="character" w:customStyle="1" w:styleId="Heading1Char">
    <w:name w:val="Heading 1 Char"/>
    <w:basedOn w:val="DefaultParagraphFont"/>
    <w:link w:val="Heading1"/>
    <w:uiPriority w:val="9"/>
    <w:rsid w:val="008B7D51"/>
    <w:rPr>
      <w:rFonts w:ascii="Times New Roman" w:eastAsia="Times New Roman" w:hAnsi="Times New Roman" w:cs="Times New Roman"/>
      <w:b/>
      <w:bCs/>
      <w:kern w:val="36"/>
      <w:sz w:val="48"/>
      <w:szCs w:val="48"/>
    </w:rPr>
  </w:style>
  <w:style w:type="character" w:customStyle="1" w:styleId="quotesign">
    <w:name w:val="quote_sign"/>
    <w:basedOn w:val="DefaultParagraphFont"/>
    <w:rsid w:val="008B7D51"/>
  </w:style>
  <w:style w:type="character" w:customStyle="1" w:styleId="text">
    <w:name w:val="text"/>
    <w:basedOn w:val="DefaultParagraphFont"/>
    <w:rsid w:val="00635249"/>
  </w:style>
  <w:style w:type="character" w:styleId="Hyperlink">
    <w:name w:val="Hyperlink"/>
    <w:basedOn w:val="DefaultParagraphFont"/>
    <w:uiPriority w:val="99"/>
    <w:unhideWhenUsed/>
    <w:rsid w:val="00F71958"/>
    <w:rPr>
      <w:color w:val="0000FF"/>
      <w:u w:val="single"/>
    </w:rPr>
  </w:style>
  <w:style w:type="character" w:styleId="UnresolvedMention">
    <w:name w:val="Unresolved Mention"/>
    <w:basedOn w:val="DefaultParagraphFont"/>
    <w:uiPriority w:val="99"/>
    <w:semiHidden/>
    <w:unhideWhenUsed/>
    <w:rsid w:val="00603BA8"/>
    <w:rPr>
      <w:color w:val="605E5C"/>
      <w:shd w:val="clear" w:color="auto" w:fill="E1DFDD"/>
    </w:rPr>
  </w:style>
  <w:style w:type="paragraph" w:styleId="Header">
    <w:name w:val="header"/>
    <w:basedOn w:val="Normal"/>
    <w:link w:val="HeaderChar"/>
    <w:uiPriority w:val="99"/>
    <w:unhideWhenUsed/>
    <w:rsid w:val="00FE0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DF"/>
  </w:style>
  <w:style w:type="paragraph" w:styleId="Footer">
    <w:name w:val="footer"/>
    <w:basedOn w:val="Normal"/>
    <w:link w:val="FooterChar"/>
    <w:uiPriority w:val="99"/>
    <w:unhideWhenUsed/>
    <w:rsid w:val="00FE0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DF"/>
  </w:style>
  <w:style w:type="paragraph" w:styleId="EndnoteText">
    <w:name w:val="endnote text"/>
    <w:basedOn w:val="Normal"/>
    <w:link w:val="EndnoteTextChar"/>
    <w:uiPriority w:val="99"/>
    <w:semiHidden/>
    <w:unhideWhenUsed/>
    <w:rsid w:val="00FF41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4150"/>
    <w:rPr>
      <w:sz w:val="20"/>
      <w:szCs w:val="20"/>
    </w:rPr>
  </w:style>
  <w:style w:type="character" w:styleId="EndnoteReference">
    <w:name w:val="endnote reference"/>
    <w:basedOn w:val="DefaultParagraphFont"/>
    <w:uiPriority w:val="99"/>
    <w:semiHidden/>
    <w:unhideWhenUsed/>
    <w:rsid w:val="00FF4150"/>
    <w:rPr>
      <w:vertAlign w:val="superscript"/>
    </w:rPr>
  </w:style>
  <w:style w:type="paragraph" w:styleId="FootnoteText">
    <w:name w:val="footnote text"/>
    <w:basedOn w:val="Normal"/>
    <w:link w:val="FootnoteTextChar"/>
    <w:uiPriority w:val="99"/>
    <w:semiHidden/>
    <w:unhideWhenUsed/>
    <w:rsid w:val="00FF41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150"/>
    <w:rPr>
      <w:sz w:val="20"/>
      <w:szCs w:val="20"/>
    </w:rPr>
  </w:style>
  <w:style w:type="character" w:styleId="FootnoteReference">
    <w:name w:val="footnote reference"/>
    <w:basedOn w:val="DefaultParagraphFont"/>
    <w:uiPriority w:val="99"/>
    <w:semiHidden/>
    <w:unhideWhenUsed/>
    <w:rsid w:val="00FF41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06628">
      <w:bodyDiv w:val="1"/>
      <w:marLeft w:val="0"/>
      <w:marRight w:val="0"/>
      <w:marTop w:val="0"/>
      <w:marBottom w:val="0"/>
      <w:divBdr>
        <w:top w:val="none" w:sz="0" w:space="0" w:color="auto"/>
        <w:left w:val="none" w:sz="0" w:space="0" w:color="auto"/>
        <w:bottom w:val="none" w:sz="0" w:space="0" w:color="auto"/>
        <w:right w:val="none" w:sz="0" w:space="0" w:color="auto"/>
      </w:divBdr>
      <w:divsChild>
        <w:div w:id="909267739">
          <w:marLeft w:val="0"/>
          <w:marRight w:val="0"/>
          <w:marTop w:val="100"/>
          <w:marBottom w:val="100"/>
          <w:divBdr>
            <w:top w:val="none" w:sz="0" w:space="0" w:color="auto"/>
            <w:left w:val="none" w:sz="0" w:space="0" w:color="auto"/>
            <w:bottom w:val="none" w:sz="0" w:space="0" w:color="auto"/>
            <w:right w:val="none" w:sz="0" w:space="0" w:color="auto"/>
          </w:divBdr>
        </w:div>
        <w:div w:id="149726266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ac07?ref=Bible.2Sa11.1&amp;off=1704&amp;ctx=+present+narrative.%0a~David+%E2%80%9Cremained+in+J" TargetMode="External"/><Relationship Id="rId2" Type="http://schemas.openxmlformats.org/officeDocument/2006/relationships/hyperlink" Target="https://ref.ly/logosres/nmncstbib?ref=Bible.2Sa10.4&amp;off=914&amp;ctx=t+he+relates+how+in+~1764%2c+Kerim+Kahn%2c+on" TargetMode="External"/><Relationship Id="rId1" Type="http://schemas.openxmlformats.org/officeDocument/2006/relationships/hyperlink" Target="https://ref.ly/logosres/nmncstbib?ref=Bible.2Sa10.4&amp;off=85&amp;ctx=f+each+man%E2%80%99s+beard.%0a~According+to+Middle+" TargetMode="External"/><Relationship Id="rId5" Type="http://schemas.openxmlformats.org/officeDocument/2006/relationships/hyperlink" Target="https://podcasts.apple.com/us/podcast/alone-and-injured-in-the-wild/id1462484363?i=1000525727649" TargetMode="External"/><Relationship Id="rId4" Type="http://schemas.openxmlformats.org/officeDocument/2006/relationships/hyperlink" Target="https://ref.ly/logosres/nac07?ref=Bible.2Sa11.6-9&amp;off=2228&amp;ctx=military+endeavors%2c+~David+seems+to+h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B9F47-07C7-4899-9AE9-A7F234E5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Rogers</dc:creator>
  <cp:keywords/>
  <dc:description/>
  <cp:lastModifiedBy>Ryan Rogers</cp:lastModifiedBy>
  <cp:revision>2</cp:revision>
  <dcterms:created xsi:type="dcterms:W3CDTF">2022-05-20T18:43:00Z</dcterms:created>
  <dcterms:modified xsi:type="dcterms:W3CDTF">2022-05-20T18:43:00Z</dcterms:modified>
</cp:coreProperties>
</file>